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29119F" w14:textId="77777777" w:rsidR="00C60CEA" w:rsidRPr="00E57EBE" w:rsidRDefault="00C60CEA" w:rsidP="00C60CEA">
      <w:pPr>
        <w:pStyle w:val="Docketnumber"/>
        <w:rPr>
          <w:sz w:val="24"/>
          <w:szCs w:val="24"/>
        </w:rPr>
      </w:pPr>
      <w:r w:rsidRPr="00E57EBE">
        <w:rPr>
          <w:sz w:val="24"/>
          <w:szCs w:val="24"/>
        </w:rPr>
        <w:t xml:space="preserve">DOCKET NO.  </w:t>
      </w:r>
      <w:r>
        <w:rPr>
          <w:sz w:val="24"/>
          <w:szCs w:val="24"/>
        </w:rPr>
        <w:t>49845</w:t>
      </w:r>
    </w:p>
    <w:p w14:paraId="0C95F44E" w14:textId="77777777" w:rsidR="00C60CEA" w:rsidRPr="001E0547" w:rsidRDefault="00C60CEA" w:rsidP="00C60CEA">
      <w:pPr>
        <w:jc w:val="center"/>
        <w:rPr>
          <w:b/>
        </w:rPr>
      </w:pPr>
    </w:p>
    <w:tbl>
      <w:tblPr>
        <w:tblW w:w="9528" w:type="dxa"/>
        <w:tblLook w:val="01E0" w:firstRow="1" w:lastRow="1" w:firstColumn="1" w:lastColumn="1" w:noHBand="0" w:noVBand="0"/>
      </w:tblPr>
      <w:tblGrid>
        <w:gridCol w:w="4500"/>
        <w:gridCol w:w="359"/>
        <w:gridCol w:w="4669"/>
      </w:tblGrid>
      <w:tr w:rsidR="00C60CEA" w:rsidRPr="00D75599" w14:paraId="50CE6DBD" w14:textId="77777777" w:rsidTr="004B765E">
        <w:trPr>
          <w:trHeight w:val="1701"/>
        </w:trPr>
        <w:tc>
          <w:tcPr>
            <w:tcW w:w="4500" w:type="dxa"/>
          </w:tcPr>
          <w:p w14:paraId="6FCA0B41" w14:textId="77777777" w:rsidR="00C60CEA" w:rsidRPr="00646B9C" w:rsidRDefault="00C60CEA" w:rsidP="004B765E">
            <w:pPr>
              <w:jc w:val="left"/>
              <w:rPr>
                <w:rFonts w:ascii="Times New Roman Bold" w:hAnsi="Times New Roman Bold"/>
                <w:b/>
                <w:caps/>
              </w:rPr>
            </w:pPr>
            <w:r w:rsidRPr="000B6B4F">
              <w:rPr>
                <w:rFonts w:ascii="Times New Roman Bold" w:hAnsi="Times New Roman Bold"/>
                <w:b/>
                <w:caps/>
              </w:rPr>
              <w:t>APPLICATION OF RIVER ACRES WATER SUPPLY CORPORATION TO AMEND ITS WATER CERTIFICATE OF CONVENIENCE AND NECESSITY IN NUECES COUNTY</w:t>
            </w:r>
          </w:p>
        </w:tc>
        <w:tc>
          <w:tcPr>
            <w:tcW w:w="359" w:type="dxa"/>
          </w:tcPr>
          <w:p w14:paraId="351EC249" w14:textId="77777777" w:rsidR="00C60CEA" w:rsidRPr="00D75599" w:rsidRDefault="00C60CEA" w:rsidP="004B765E">
            <w:pPr>
              <w:rPr>
                <w:b/>
              </w:rPr>
            </w:pPr>
            <w:r w:rsidRPr="00D75599">
              <w:rPr>
                <w:b/>
              </w:rPr>
              <w:t>§</w:t>
            </w:r>
          </w:p>
          <w:p w14:paraId="78104627" w14:textId="77777777" w:rsidR="00C60CEA" w:rsidRPr="00D75599" w:rsidRDefault="00C60CEA" w:rsidP="004B765E">
            <w:pPr>
              <w:rPr>
                <w:b/>
              </w:rPr>
            </w:pPr>
            <w:r w:rsidRPr="00D75599">
              <w:rPr>
                <w:b/>
              </w:rPr>
              <w:t>§</w:t>
            </w:r>
          </w:p>
          <w:p w14:paraId="23604BFE" w14:textId="77777777" w:rsidR="00C60CEA" w:rsidRPr="00D75599" w:rsidRDefault="00C60CEA" w:rsidP="004B765E">
            <w:pPr>
              <w:rPr>
                <w:b/>
              </w:rPr>
            </w:pPr>
            <w:r w:rsidRPr="00D75599">
              <w:rPr>
                <w:b/>
              </w:rPr>
              <w:t>§</w:t>
            </w:r>
          </w:p>
          <w:p w14:paraId="405012A2" w14:textId="77777777" w:rsidR="00C60CEA" w:rsidRPr="00D75599" w:rsidRDefault="00C60CEA" w:rsidP="004B765E">
            <w:pPr>
              <w:rPr>
                <w:b/>
              </w:rPr>
            </w:pPr>
            <w:r w:rsidRPr="00D75599">
              <w:rPr>
                <w:b/>
              </w:rPr>
              <w:t>§</w:t>
            </w:r>
          </w:p>
          <w:p w14:paraId="5AE7B601" w14:textId="77777777" w:rsidR="00C60CEA" w:rsidRPr="00D75599" w:rsidRDefault="00C60CEA" w:rsidP="004B765E">
            <w:pPr>
              <w:rPr>
                <w:b/>
              </w:rPr>
            </w:pPr>
            <w:r w:rsidRPr="00D75599">
              <w:rPr>
                <w:b/>
              </w:rPr>
              <w:t>§</w:t>
            </w:r>
          </w:p>
        </w:tc>
        <w:tc>
          <w:tcPr>
            <w:tcW w:w="4669" w:type="dxa"/>
          </w:tcPr>
          <w:p w14:paraId="1955B457" w14:textId="77777777" w:rsidR="00C60CEA" w:rsidRPr="00D75599" w:rsidRDefault="00C60CEA" w:rsidP="00520872">
            <w:pPr>
              <w:pStyle w:val="Docketstyle"/>
              <w:spacing w:line="240" w:lineRule="auto"/>
              <w:jc w:val="center"/>
              <w:rPr>
                <w:bCs/>
              </w:rPr>
            </w:pPr>
            <w:r w:rsidRPr="00D75599">
              <w:rPr>
                <w:bCs/>
              </w:rPr>
              <w:t>PUBLIC UTILITY COMMISSION</w:t>
            </w:r>
          </w:p>
          <w:p w14:paraId="07F427AE" w14:textId="77777777" w:rsidR="00C60CEA" w:rsidRPr="00D75599" w:rsidRDefault="00C60CEA" w:rsidP="004B765E">
            <w:pPr>
              <w:pStyle w:val="Docketstyle"/>
              <w:spacing w:line="240" w:lineRule="auto"/>
              <w:jc w:val="center"/>
              <w:rPr>
                <w:bCs/>
              </w:rPr>
            </w:pPr>
          </w:p>
          <w:p w14:paraId="3CA2E8EC" w14:textId="77777777" w:rsidR="00C60CEA" w:rsidRPr="00D75599" w:rsidRDefault="00C60CEA" w:rsidP="004B765E">
            <w:pPr>
              <w:pStyle w:val="Docketstyle"/>
              <w:spacing w:line="240" w:lineRule="auto"/>
              <w:jc w:val="center"/>
              <w:rPr>
                <w:bCs/>
              </w:rPr>
            </w:pPr>
            <w:r w:rsidRPr="00D75599">
              <w:rPr>
                <w:bCs/>
              </w:rPr>
              <w:t xml:space="preserve">OF </w:t>
            </w:r>
            <w:smartTag w:uri="urn:schemas-microsoft-com:office:smarttags" w:element="State">
              <w:smartTag w:uri="urn:schemas-microsoft-com:office:smarttags" w:element="place">
                <w:r w:rsidRPr="00D75599">
                  <w:rPr>
                    <w:bCs/>
                  </w:rPr>
                  <w:t>TEXAS</w:t>
                </w:r>
              </w:smartTag>
            </w:smartTag>
          </w:p>
        </w:tc>
      </w:tr>
    </w:tbl>
    <w:p w14:paraId="70CFEB45" w14:textId="4A8EF27C" w:rsidR="00D702A0" w:rsidRDefault="00D702A0" w:rsidP="00D702A0">
      <w:pPr>
        <w:jc w:val="center"/>
        <w:rPr>
          <w:b/>
          <w:bCs/>
          <w:caps/>
          <w:szCs w:val="24"/>
        </w:rPr>
      </w:pPr>
      <w:r w:rsidRPr="000542A7">
        <w:rPr>
          <w:b/>
          <w:bCs/>
          <w:caps/>
          <w:szCs w:val="24"/>
        </w:rPr>
        <w:t>commission STAFF’S</w:t>
      </w:r>
      <w:r w:rsidR="00FA43CE">
        <w:rPr>
          <w:b/>
          <w:bCs/>
          <w:caps/>
          <w:szCs w:val="24"/>
        </w:rPr>
        <w:t xml:space="preserve"> </w:t>
      </w:r>
      <w:r w:rsidR="000C32ED">
        <w:rPr>
          <w:b/>
          <w:bCs/>
          <w:caps/>
          <w:szCs w:val="24"/>
        </w:rPr>
        <w:t>REQUEST FOR EXTENSION AND REVISED PROCEDURAL SCHEDULE</w:t>
      </w:r>
      <w:r>
        <w:rPr>
          <w:b/>
          <w:bCs/>
          <w:caps/>
          <w:szCs w:val="24"/>
        </w:rPr>
        <w:t xml:space="preserve"> </w:t>
      </w:r>
    </w:p>
    <w:p w14:paraId="7381B345" w14:textId="77777777" w:rsidR="00D702A0" w:rsidRDefault="00D702A0" w:rsidP="00F92F95">
      <w:pPr>
        <w:ind w:left="360" w:right="360"/>
        <w:contextualSpacing/>
      </w:pPr>
    </w:p>
    <w:p w14:paraId="51C74BFC" w14:textId="1301991B" w:rsidR="00D702A0" w:rsidRDefault="00D702A0" w:rsidP="00705DAC">
      <w:pPr>
        <w:spacing w:line="360" w:lineRule="auto"/>
        <w:ind w:right="360" w:firstLine="360"/>
        <w:contextualSpacing/>
      </w:pPr>
      <w:r w:rsidRPr="00005F4A">
        <w:rPr>
          <w:b/>
        </w:rPr>
        <w:tab/>
        <w:t>COMES NOW</w:t>
      </w:r>
      <w:r>
        <w:t xml:space="preserve"> the Staff </w:t>
      </w:r>
      <w:r w:rsidR="003455E3">
        <w:t xml:space="preserve">(Staff) </w:t>
      </w:r>
      <w:r>
        <w:t>of the Public Utility Commission of Texas (</w:t>
      </w:r>
      <w:r w:rsidR="003455E3">
        <w:t>Commission</w:t>
      </w:r>
      <w:r>
        <w:t>), representing the public interest</w:t>
      </w:r>
      <w:r w:rsidR="003455E3">
        <w:t>,</w:t>
      </w:r>
      <w:r>
        <w:t xml:space="preserve"> and files this </w:t>
      </w:r>
      <w:r w:rsidR="003455E3">
        <w:t xml:space="preserve">Commission Staff’s </w:t>
      </w:r>
      <w:r w:rsidR="000C32ED">
        <w:t>Request for Extension and Revised</w:t>
      </w:r>
      <w:r w:rsidR="003455E3">
        <w:t xml:space="preserve"> Procedural Schedule. In support thereof, Staff shows the following:</w:t>
      </w:r>
    </w:p>
    <w:p w14:paraId="4AC44FA7" w14:textId="77777777" w:rsidR="00A7511C" w:rsidRDefault="00A7511C" w:rsidP="00A7511C">
      <w:pPr>
        <w:spacing w:line="360" w:lineRule="auto"/>
        <w:ind w:right="360"/>
      </w:pPr>
    </w:p>
    <w:p w14:paraId="6E7C5719" w14:textId="6B1F27C2" w:rsidR="003455E3" w:rsidRPr="007B246E" w:rsidRDefault="003455E3" w:rsidP="009B3AF0">
      <w:pPr>
        <w:pStyle w:val="ListParagraph"/>
        <w:numPr>
          <w:ilvl w:val="0"/>
          <w:numId w:val="17"/>
        </w:numPr>
        <w:spacing w:line="360" w:lineRule="auto"/>
        <w:ind w:left="0" w:right="360" w:firstLine="0"/>
        <w:jc w:val="center"/>
        <w:rPr>
          <w:b/>
          <w:bCs/>
        </w:rPr>
      </w:pPr>
      <w:r w:rsidRPr="007B246E">
        <w:rPr>
          <w:b/>
          <w:bCs/>
        </w:rPr>
        <w:t>BACKGROUND</w:t>
      </w:r>
    </w:p>
    <w:p w14:paraId="33FE8955" w14:textId="668FE6F4" w:rsidR="003455E3" w:rsidRDefault="003455E3" w:rsidP="00993884">
      <w:pPr>
        <w:spacing w:line="360" w:lineRule="auto"/>
        <w:ind w:right="360" w:firstLine="720"/>
      </w:pPr>
      <w:r>
        <w:t xml:space="preserve">On August 12, 2019, River Acres Water Supply Corporation (River Acres) filed an application to amend its water Certificate of Convenience and Necessity (CCN) No. 11084 in Nueces County. </w:t>
      </w:r>
      <w:r w:rsidR="00DC3124">
        <w:t>River Acres requests the amendment to expand its current CCN boundaries to two requested areas: one area to the west of the current boundary (Area One) and one area to the south of the current boundary (Area Two). Both ar</w:t>
      </w:r>
      <w:r w:rsidR="00993884">
        <w:t xml:space="preserve">eas are comprised of primarily undeveloped vegetated property which together totals approximately 816 acres. River Acres has no current customers in Area </w:t>
      </w:r>
      <w:proofErr w:type="gramStart"/>
      <w:r w:rsidR="00993884">
        <w:t>One, but</w:t>
      </w:r>
      <w:proofErr w:type="gramEnd"/>
      <w:r w:rsidR="00993884">
        <w:t xml:space="preserve"> has received a request for service from a developer who plans to build 81 homes on the property. River Acres currently serves one customer in Area Two and anticipates that the remaining property will be developed for mixed use in the future.</w:t>
      </w:r>
      <w:r w:rsidR="00C174F8">
        <w:t xml:space="preserve"> On October 15, 2020, Staff filed its Second Request for Information (RFI) to River Aces.</w:t>
      </w:r>
    </w:p>
    <w:p w14:paraId="5D1B459D" w14:textId="40C86A69" w:rsidR="003455E3" w:rsidRDefault="003455E3" w:rsidP="00C174F8">
      <w:pPr>
        <w:spacing w:line="360" w:lineRule="auto"/>
        <w:ind w:right="360" w:firstLine="360"/>
        <w:contextualSpacing/>
      </w:pPr>
      <w:r>
        <w:tab/>
        <w:t xml:space="preserve">On </w:t>
      </w:r>
      <w:r w:rsidR="00C174F8">
        <w:t>October 2</w:t>
      </w:r>
      <w:r w:rsidR="00093E78">
        <w:t xml:space="preserve">, </w:t>
      </w:r>
      <w:r>
        <w:t xml:space="preserve">2020, </w:t>
      </w:r>
      <w:r w:rsidR="00C174F8">
        <w:t>Order No. 11 in this proceeding was filed, establishing a procedural schedule and</w:t>
      </w:r>
      <w:r>
        <w:t xml:space="preserve"> requiring Staff to </w:t>
      </w:r>
      <w:r w:rsidR="00C174F8">
        <w:t xml:space="preserve">provide final maps, </w:t>
      </w:r>
      <w:r w:rsidR="006859A1">
        <w:t>certificates</w:t>
      </w:r>
      <w:r w:rsidR="00C174F8">
        <w:t xml:space="preserve">, and </w:t>
      </w:r>
      <w:r w:rsidR="006859A1">
        <w:t>tariffs</w:t>
      </w:r>
      <w:r w:rsidR="00C174F8">
        <w:t xml:space="preserve"> to River Acres for consent by </w:t>
      </w:r>
      <w:r w:rsidR="00CE2C50">
        <w:t>Octob</w:t>
      </w:r>
      <w:bookmarkStart w:id="0" w:name="_GoBack"/>
      <w:bookmarkEnd w:id="0"/>
      <w:r w:rsidR="00CE2C50">
        <w:t>er</w:t>
      </w:r>
      <w:r w:rsidR="00AA0F86">
        <w:t xml:space="preserve"> </w:t>
      </w:r>
      <w:r w:rsidR="00FA43CE">
        <w:t>30</w:t>
      </w:r>
      <w:r>
        <w:t xml:space="preserve">, 2020. </w:t>
      </w:r>
      <w:r w:rsidR="00C174F8">
        <w:t>Therefore, this pleading is timely filed.</w:t>
      </w:r>
      <w:r w:rsidR="00093E78">
        <w:t xml:space="preserve"> </w:t>
      </w:r>
    </w:p>
    <w:p w14:paraId="55A98FA0" w14:textId="64F7CB88" w:rsidR="003455E3" w:rsidRDefault="003455E3" w:rsidP="003455E3">
      <w:pPr>
        <w:spacing w:line="360" w:lineRule="auto"/>
        <w:ind w:right="360"/>
        <w:contextualSpacing/>
      </w:pPr>
    </w:p>
    <w:p w14:paraId="27CBA8AE" w14:textId="210C7F31" w:rsidR="00C174F8" w:rsidRPr="00475E6E" w:rsidRDefault="00C174F8" w:rsidP="00C174F8">
      <w:pPr>
        <w:pStyle w:val="ListParagraph"/>
        <w:numPr>
          <w:ilvl w:val="0"/>
          <w:numId w:val="17"/>
        </w:numPr>
        <w:autoSpaceDE w:val="0"/>
        <w:autoSpaceDN w:val="0"/>
        <w:adjustRightInd w:val="0"/>
        <w:snapToGrid w:val="0"/>
        <w:spacing w:line="360" w:lineRule="auto"/>
        <w:jc w:val="center"/>
        <w:rPr>
          <w:rFonts w:ascii="Times New Roman Bold" w:hAnsi="Times New Roman Bold"/>
          <w:b/>
          <w:caps/>
          <w:szCs w:val="24"/>
        </w:rPr>
      </w:pPr>
      <w:r w:rsidRPr="00475E6E">
        <w:rPr>
          <w:rFonts w:ascii="Times New Roman Bold" w:hAnsi="Times New Roman Bold"/>
          <w:b/>
          <w:caps/>
          <w:szCs w:val="24"/>
        </w:rPr>
        <w:t>Request for Extension</w:t>
      </w:r>
    </w:p>
    <w:p w14:paraId="4B12D3DB" w14:textId="5E545D73" w:rsidR="00C174F8" w:rsidRDefault="00C174F8" w:rsidP="007461A0">
      <w:pPr>
        <w:pStyle w:val="Normaldouble"/>
        <w:spacing w:line="360" w:lineRule="auto"/>
        <w:ind w:firstLine="720"/>
        <w:rPr>
          <w:szCs w:val="24"/>
        </w:rPr>
      </w:pPr>
      <w:r>
        <w:rPr>
          <w:szCs w:val="24"/>
        </w:rPr>
        <w:t xml:space="preserve">Under 16 Texas Administrative Code (TAC) </w:t>
      </w:r>
      <w:r w:rsidRPr="00193C4C">
        <w:rPr>
          <w:szCs w:val="24"/>
        </w:rPr>
        <w:t>§</w:t>
      </w:r>
      <w:r>
        <w:rPr>
          <w:szCs w:val="24"/>
        </w:rPr>
        <w:t xml:space="preserve"> 22.4(b), Staff may request that the time allowed for filing any documents be extended for good cause. River Acres has not yet filed a response to Staff’s Second RFI filed on October 15, 2020. Because Staff’s Second RFI directly </w:t>
      </w:r>
      <w:r>
        <w:rPr>
          <w:szCs w:val="24"/>
        </w:rPr>
        <w:lastRenderedPageBreak/>
        <w:t xml:space="preserve">pertains to the size of the requested area, River Acres’ response could impact the final maps Staff will propose to River Acres for consent. </w:t>
      </w:r>
      <w:r w:rsidR="007461A0">
        <w:rPr>
          <w:szCs w:val="24"/>
        </w:rPr>
        <w:t xml:space="preserve">In order to allow time for River Acres to file its response to Staff’s Second RFI and for Staff to evaluate any impact of the response on Staff’s proposed final maps, Staff respectfully requests that the deadline to provide final maps, </w:t>
      </w:r>
      <w:r w:rsidR="006859A1">
        <w:rPr>
          <w:szCs w:val="24"/>
        </w:rPr>
        <w:t>certificates</w:t>
      </w:r>
      <w:r w:rsidR="007461A0">
        <w:rPr>
          <w:szCs w:val="24"/>
        </w:rPr>
        <w:t xml:space="preserve">, and </w:t>
      </w:r>
      <w:r w:rsidR="006859A1">
        <w:rPr>
          <w:szCs w:val="24"/>
        </w:rPr>
        <w:t>tariffs</w:t>
      </w:r>
      <w:r w:rsidR="007461A0">
        <w:rPr>
          <w:szCs w:val="24"/>
        </w:rPr>
        <w:t xml:space="preserve"> to River Acres for</w:t>
      </w:r>
      <w:r w:rsidR="006859A1">
        <w:rPr>
          <w:szCs w:val="24"/>
        </w:rPr>
        <w:t xml:space="preserve"> review and</w:t>
      </w:r>
      <w:r w:rsidR="007461A0">
        <w:rPr>
          <w:szCs w:val="24"/>
        </w:rPr>
        <w:t xml:space="preserve"> consent be extended until November 20, 2020</w:t>
      </w:r>
      <w:r w:rsidR="00763864">
        <w:rPr>
          <w:szCs w:val="24"/>
        </w:rPr>
        <w:t>,</w:t>
      </w:r>
      <w:r w:rsidR="007461A0">
        <w:rPr>
          <w:szCs w:val="24"/>
        </w:rPr>
        <w:t xml:space="preserve"> and that the </w:t>
      </w:r>
      <w:r w:rsidR="006859A1">
        <w:rPr>
          <w:szCs w:val="24"/>
        </w:rPr>
        <w:t>below-proposed</w:t>
      </w:r>
      <w:r w:rsidR="007461A0">
        <w:rPr>
          <w:szCs w:val="24"/>
        </w:rPr>
        <w:t xml:space="preserve"> revised procedural schedule be adopted:</w:t>
      </w:r>
    </w:p>
    <w:p w14:paraId="6591FA43" w14:textId="77777777" w:rsidR="00763864" w:rsidRDefault="00763864" w:rsidP="007461A0">
      <w:pPr>
        <w:pStyle w:val="Normaldouble"/>
        <w:spacing w:line="360" w:lineRule="auto"/>
        <w:ind w:firstLine="720"/>
        <w:rPr>
          <w:szCs w:val="24"/>
        </w:rPr>
      </w:pPr>
    </w:p>
    <w:tbl>
      <w:tblPr>
        <w:tblStyle w:val="TableGrid"/>
        <w:tblW w:w="0" w:type="auto"/>
        <w:jc w:val="center"/>
        <w:tblLook w:val="04A0" w:firstRow="1" w:lastRow="0" w:firstColumn="1" w:lastColumn="0" w:noHBand="0" w:noVBand="1"/>
      </w:tblPr>
      <w:tblGrid>
        <w:gridCol w:w="6570"/>
        <w:gridCol w:w="2610"/>
      </w:tblGrid>
      <w:tr w:rsidR="00C174F8" w14:paraId="7DA66306" w14:textId="77777777" w:rsidTr="006859A1">
        <w:trPr>
          <w:jc w:val="center"/>
        </w:trPr>
        <w:tc>
          <w:tcPr>
            <w:tcW w:w="6570" w:type="dxa"/>
          </w:tcPr>
          <w:p w14:paraId="2C565EB0" w14:textId="77777777" w:rsidR="00C174F8" w:rsidRPr="000D36F8" w:rsidRDefault="00C174F8" w:rsidP="007461A0">
            <w:pPr>
              <w:pStyle w:val="Normaldouble"/>
              <w:spacing w:line="240" w:lineRule="auto"/>
              <w:jc w:val="center"/>
              <w:rPr>
                <w:b/>
                <w:bCs/>
                <w:szCs w:val="24"/>
              </w:rPr>
            </w:pPr>
            <w:r w:rsidRPr="000D36F8">
              <w:rPr>
                <w:b/>
                <w:bCs/>
                <w:szCs w:val="24"/>
              </w:rPr>
              <w:t>Event</w:t>
            </w:r>
          </w:p>
        </w:tc>
        <w:tc>
          <w:tcPr>
            <w:tcW w:w="2610" w:type="dxa"/>
          </w:tcPr>
          <w:p w14:paraId="087B4F85" w14:textId="77777777" w:rsidR="00C174F8" w:rsidRPr="00155F72" w:rsidRDefault="00C174F8" w:rsidP="00B962D4">
            <w:pPr>
              <w:pStyle w:val="Normaldouble"/>
              <w:spacing w:line="240" w:lineRule="auto"/>
              <w:jc w:val="center"/>
              <w:rPr>
                <w:b/>
                <w:bCs/>
                <w:szCs w:val="24"/>
              </w:rPr>
            </w:pPr>
            <w:r w:rsidRPr="00155F72">
              <w:rPr>
                <w:b/>
                <w:bCs/>
                <w:szCs w:val="24"/>
              </w:rPr>
              <w:t>Deadline</w:t>
            </w:r>
          </w:p>
        </w:tc>
      </w:tr>
      <w:tr w:rsidR="00C174F8" w14:paraId="16A0022B" w14:textId="77777777" w:rsidTr="006859A1">
        <w:trPr>
          <w:jc w:val="center"/>
        </w:trPr>
        <w:tc>
          <w:tcPr>
            <w:tcW w:w="6570" w:type="dxa"/>
          </w:tcPr>
          <w:p w14:paraId="7331E8D8" w14:textId="5C0EEC98" w:rsidR="00C174F8" w:rsidRDefault="007461A0" w:rsidP="00B962D4">
            <w:pPr>
              <w:pStyle w:val="Normaldouble"/>
              <w:spacing w:line="240" w:lineRule="auto"/>
              <w:rPr>
                <w:szCs w:val="24"/>
              </w:rPr>
            </w:pPr>
            <w:r>
              <w:t>Deadline for Commission Staff to provide final maps, certificates, and tariffs (if applicable) to River Acres for review and consent</w:t>
            </w:r>
          </w:p>
        </w:tc>
        <w:tc>
          <w:tcPr>
            <w:tcW w:w="2610" w:type="dxa"/>
            <w:vAlign w:val="center"/>
          </w:tcPr>
          <w:p w14:paraId="5CBE967C" w14:textId="6E20274F" w:rsidR="00C174F8" w:rsidRDefault="00C174F8" w:rsidP="00B962D4">
            <w:pPr>
              <w:pStyle w:val="Normaldouble"/>
              <w:spacing w:line="240" w:lineRule="auto"/>
              <w:jc w:val="center"/>
              <w:rPr>
                <w:szCs w:val="24"/>
              </w:rPr>
            </w:pPr>
            <w:r>
              <w:rPr>
                <w:szCs w:val="24"/>
              </w:rPr>
              <w:t xml:space="preserve">November </w:t>
            </w:r>
            <w:r w:rsidR="007461A0">
              <w:rPr>
                <w:szCs w:val="24"/>
              </w:rPr>
              <w:t>20</w:t>
            </w:r>
            <w:r>
              <w:rPr>
                <w:szCs w:val="24"/>
              </w:rPr>
              <w:t>, 2020</w:t>
            </w:r>
          </w:p>
        </w:tc>
      </w:tr>
      <w:tr w:rsidR="00C174F8" w14:paraId="44202D9F" w14:textId="77777777" w:rsidTr="006859A1">
        <w:trPr>
          <w:jc w:val="center"/>
        </w:trPr>
        <w:tc>
          <w:tcPr>
            <w:tcW w:w="6570" w:type="dxa"/>
          </w:tcPr>
          <w:p w14:paraId="137FED69" w14:textId="0F56A43F" w:rsidR="00C174F8" w:rsidRDefault="007461A0" w:rsidP="00B962D4">
            <w:pPr>
              <w:pStyle w:val="Normaldouble"/>
              <w:spacing w:line="240" w:lineRule="auto"/>
              <w:rPr>
                <w:szCs w:val="24"/>
              </w:rPr>
            </w:pPr>
            <w:r>
              <w:t>Deadline for River Acres to file signed consent forms with the Commission</w:t>
            </w:r>
          </w:p>
        </w:tc>
        <w:tc>
          <w:tcPr>
            <w:tcW w:w="2610" w:type="dxa"/>
            <w:vAlign w:val="center"/>
          </w:tcPr>
          <w:p w14:paraId="2DC39B0E" w14:textId="2A3A0657" w:rsidR="00C174F8" w:rsidRDefault="007461A0" w:rsidP="00B962D4">
            <w:pPr>
              <w:pStyle w:val="Normaldouble"/>
              <w:spacing w:line="240" w:lineRule="auto"/>
              <w:jc w:val="center"/>
              <w:rPr>
                <w:szCs w:val="24"/>
              </w:rPr>
            </w:pPr>
            <w:r>
              <w:rPr>
                <w:szCs w:val="24"/>
              </w:rPr>
              <w:t>December 4</w:t>
            </w:r>
            <w:r w:rsidR="00C174F8">
              <w:rPr>
                <w:szCs w:val="24"/>
              </w:rPr>
              <w:t>, 2020</w:t>
            </w:r>
          </w:p>
        </w:tc>
      </w:tr>
      <w:tr w:rsidR="007461A0" w14:paraId="51B7E3EC" w14:textId="77777777" w:rsidTr="006859A1">
        <w:trPr>
          <w:jc w:val="center"/>
        </w:trPr>
        <w:tc>
          <w:tcPr>
            <w:tcW w:w="6570" w:type="dxa"/>
          </w:tcPr>
          <w:p w14:paraId="0B23FE61" w14:textId="016AC1E5" w:rsidR="007461A0" w:rsidRDefault="007461A0" w:rsidP="006859A1">
            <w:pPr>
              <w:pStyle w:val="Normaldouble"/>
              <w:spacing w:line="240" w:lineRule="auto"/>
            </w:pPr>
            <w:r>
              <w:t>If no hearing is requested, deadline for Commission Staff to file a final recommendation on the application</w:t>
            </w:r>
          </w:p>
        </w:tc>
        <w:tc>
          <w:tcPr>
            <w:tcW w:w="2610" w:type="dxa"/>
            <w:vAlign w:val="center"/>
          </w:tcPr>
          <w:p w14:paraId="7EE27BE4" w14:textId="5091455D" w:rsidR="007461A0" w:rsidRDefault="007461A0" w:rsidP="00B962D4">
            <w:pPr>
              <w:pStyle w:val="Normaldouble"/>
              <w:spacing w:line="240" w:lineRule="auto"/>
              <w:jc w:val="center"/>
              <w:rPr>
                <w:szCs w:val="24"/>
              </w:rPr>
            </w:pPr>
            <w:r>
              <w:rPr>
                <w:szCs w:val="24"/>
              </w:rPr>
              <w:t>December 18, 2020</w:t>
            </w:r>
          </w:p>
        </w:tc>
      </w:tr>
      <w:tr w:rsidR="007461A0" w14:paraId="5F0F2D08" w14:textId="77777777" w:rsidTr="006859A1">
        <w:trPr>
          <w:jc w:val="center"/>
        </w:trPr>
        <w:tc>
          <w:tcPr>
            <w:tcW w:w="6570" w:type="dxa"/>
          </w:tcPr>
          <w:p w14:paraId="1193BC12" w14:textId="794D7E29" w:rsidR="007461A0" w:rsidRDefault="007461A0" w:rsidP="006859A1">
            <w:pPr>
              <w:pStyle w:val="Normaldouble"/>
              <w:spacing w:line="240" w:lineRule="auto"/>
            </w:pPr>
            <w:r>
              <w:t>If no hearing is requested, deadline for the parties to file joint proposed findings of fact, conclusions of law, and ordering paragraphs</w:t>
            </w:r>
          </w:p>
        </w:tc>
        <w:tc>
          <w:tcPr>
            <w:tcW w:w="2610" w:type="dxa"/>
            <w:vAlign w:val="center"/>
          </w:tcPr>
          <w:p w14:paraId="6BA2C93D" w14:textId="0BC1A3D6" w:rsidR="007461A0" w:rsidRDefault="007461A0" w:rsidP="00B962D4">
            <w:pPr>
              <w:pStyle w:val="Normaldouble"/>
              <w:spacing w:line="240" w:lineRule="auto"/>
              <w:jc w:val="center"/>
              <w:rPr>
                <w:szCs w:val="24"/>
              </w:rPr>
            </w:pPr>
            <w:r>
              <w:rPr>
                <w:szCs w:val="24"/>
              </w:rPr>
              <w:t>January 15, 2020</w:t>
            </w:r>
          </w:p>
        </w:tc>
      </w:tr>
    </w:tbl>
    <w:p w14:paraId="169A7D8E" w14:textId="7B49C4EF" w:rsidR="003455E3" w:rsidRDefault="003455E3" w:rsidP="00C174F8">
      <w:pPr>
        <w:pStyle w:val="ListParagraph"/>
        <w:spacing w:line="360" w:lineRule="auto"/>
        <w:ind w:left="0" w:right="360"/>
        <w:rPr>
          <w:b/>
          <w:bCs/>
        </w:rPr>
      </w:pPr>
    </w:p>
    <w:p w14:paraId="5814FECE" w14:textId="77777777" w:rsidR="006859A1" w:rsidRPr="00C174F8" w:rsidRDefault="006859A1" w:rsidP="00C174F8">
      <w:pPr>
        <w:pStyle w:val="ListParagraph"/>
        <w:spacing w:line="360" w:lineRule="auto"/>
        <w:ind w:left="0" w:right="360"/>
        <w:rPr>
          <w:b/>
          <w:bCs/>
        </w:rPr>
      </w:pPr>
    </w:p>
    <w:p w14:paraId="05D23DDA" w14:textId="5B21020E" w:rsidR="003455E3" w:rsidRPr="006B51EA" w:rsidRDefault="006B51EA" w:rsidP="009B3AF0">
      <w:pPr>
        <w:pStyle w:val="ListParagraph"/>
        <w:numPr>
          <w:ilvl w:val="0"/>
          <w:numId w:val="17"/>
        </w:numPr>
        <w:spacing w:line="360" w:lineRule="auto"/>
        <w:ind w:left="0" w:right="360" w:firstLine="0"/>
        <w:jc w:val="center"/>
        <w:rPr>
          <w:b/>
          <w:bCs/>
        </w:rPr>
      </w:pPr>
      <w:r w:rsidRPr="006B51EA">
        <w:rPr>
          <w:b/>
          <w:bCs/>
        </w:rPr>
        <w:t>CONCLUSION</w:t>
      </w:r>
    </w:p>
    <w:p w14:paraId="7C6AB974" w14:textId="7FE9D051" w:rsidR="00944C43" w:rsidRDefault="006B51EA" w:rsidP="00705DAC">
      <w:pPr>
        <w:pStyle w:val="Normaldouble"/>
        <w:spacing w:line="360" w:lineRule="auto"/>
        <w:ind w:right="360" w:firstLine="720"/>
        <w:rPr>
          <w:szCs w:val="24"/>
        </w:rPr>
      </w:pPr>
      <w:r>
        <w:rPr>
          <w:szCs w:val="24"/>
        </w:rPr>
        <w:t xml:space="preserve">Staff </w:t>
      </w:r>
      <w:r w:rsidR="006859A1">
        <w:rPr>
          <w:szCs w:val="24"/>
        </w:rPr>
        <w:t>respectfully requests that the deadline to provide final maps, certificates, and tariffs to River Acres for review and consent be extended until November 20, 2020 and that the above-proposed revised procedural schedule be adopted.</w:t>
      </w:r>
    </w:p>
    <w:p w14:paraId="4F577499" w14:textId="0DFB0A8B" w:rsidR="004C2364" w:rsidRPr="006859A1" w:rsidRDefault="00944C43" w:rsidP="006859A1">
      <w:pPr>
        <w:jc w:val="left"/>
        <w:rPr>
          <w:szCs w:val="24"/>
        </w:rPr>
      </w:pPr>
      <w:r>
        <w:rPr>
          <w:szCs w:val="24"/>
        </w:rPr>
        <w:br w:type="page"/>
      </w:r>
    </w:p>
    <w:p w14:paraId="58710C40" w14:textId="1405600E" w:rsidR="00DF6C62" w:rsidRDefault="00DF6C62" w:rsidP="00DF6C62">
      <w:pPr>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C338D2">
        <w:rPr>
          <w:noProof/>
          <w:szCs w:val="24"/>
        </w:rPr>
        <w:t>October 29, 2020</w:t>
      </w:r>
      <w:r>
        <w:rPr>
          <w:szCs w:val="24"/>
        </w:rPr>
        <w:fldChar w:fldCharType="end"/>
      </w:r>
    </w:p>
    <w:p w14:paraId="03EFC8F9" w14:textId="77777777" w:rsidR="00DF6C62" w:rsidRDefault="00DF6C62" w:rsidP="00DF6C62">
      <w:pPr>
        <w:spacing w:line="360" w:lineRule="auto"/>
        <w:rPr>
          <w:szCs w:val="24"/>
        </w:rPr>
      </w:pPr>
    </w:p>
    <w:p w14:paraId="20FDA424" w14:textId="77777777" w:rsidR="00DF6C62" w:rsidRDefault="00DF6C62" w:rsidP="00DF6C62">
      <w:pPr>
        <w:spacing w:line="480" w:lineRule="auto"/>
        <w:ind w:left="3600" w:firstLine="720"/>
        <w:rPr>
          <w:szCs w:val="24"/>
        </w:rPr>
      </w:pPr>
      <w:r>
        <w:rPr>
          <w:szCs w:val="24"/>
        </w:rPr>
        <w:t>Respectfully submitted,</w:t>
      </w:r>
    </w:p>
    <w:p w14:paraId="3D8ECEF2" w14:textId="77777777" w:rsidR="00DF6C62" w:rsidRDefault="00DF6C62" w:rsidP="00DF6C62">
      <w:pPr>
        <w:ind w:left="4320"/>
        <w:contextualSpacing/>
        <w:rPr>
          <w:b/>
          <w:szCs w:val="24"/>
        </w:rPr>
      </w:pPr>
      <w:r>
        <w:rPr>
          <w:b/>
          <w:szCs w:val="24"/>
        </w:rPr>
        <w:t xml:space="preserve">PUBLIC UTILITY COMMISSION OF TEXAS </w:t>
      </w:r>
    </w:p>
    <w:p w14:paraId="2AA5F9E6" w14:textId="77777777" w:rsidR="00DF6C62" w:rsidRDefault="00DF6C62" w:rsidP="00DF6C62">
      <w:pPr>
        <w:ind w:left="4320"/>
        <w:contextualSpacing/>
        <w:rPr>
          <w:b/>
          <w:szCs w:val="24"/>
        </w:rPr>
      </w:pPr>
      <w:r>
        <w:rPr>
          <w:b/>
          <w:szCs w:val="24"/>
        </w:rPr>
        <w:t>LEGAL DIVISION</w:t>
      </w:r>
    </w:p>
    <w:p w14:paraId="3C70BA2E" w14:textId="77777777" w:rsidR="00DF6C62" w:rsidRDefault="00DF6C62" w:rsidP="00DF6C62">
      <w:pPr>
        <w:tabs>
          <w:tab w:val="left" w:pos="5040"/>
        </w:tabs>
        <w:ind w:left="4320"/>
        <w:rPr>
          <w:szCs w:val="24"/>
        </w:rPr>
      </w:pPr>
    </w:p>
    <w:p w14:paraId="4BA35771"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Rachelle Nicolette Robles</w:t>
      </w:r>
    </w:p>
    <w:p w14:paraId="545E76FF" w14:textId="77777777"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t>Division Director</w:t>
      </w:r>
    </w:p>
    <w:p w14:paraId="4707F286" w14:textId="77777777" w:rsidR="00DF6C62" w:rsidRDefault="00DF6C62" w:rsidP="00DF6C62">
      <w:pPr>
        <w:rPr>
          <w:szCs w:val="24"/>
        </w:rPr>
      </w:pPr>
    </w:p>
    <w:p w14:paraId="16EFC903" w14:textId="77777777" w:rsidR="00DF6C62" w:rsidRDefault="00DF6C62" w:rsidP="00DF6C62">
      <w:pPr>
        <w:keepNext/>
        <w:ind w:left="4320"/>
        <w:rPr>
          <w:szCs w:val="24"/>
        </w:rPr>
      </w:pPr>
      <w:r>
        <w:rPr>
          <w:szCs w:val="24"/>
        </w:rPr>
        <w:t xml:space="preserve">Heath D. Armstrong </w:t>
      </w:r>
    </w:p>
    <w:p w14:paraId="07FF32C3" w14:textId="77777777" w:rsidR="00DF6C62" w:rsidRDefault="00DF6C62" w:rsidP="00DF6C62">
      <w:pPr>
        <w:keepNext/>
        <w:ind w:left="4320"/>
        <w:rPr>
          <w:szCs w:val="24"/>
        </w:rPr>
      </w:pPr>
      <w:r>
        <w:rPr>
          <w:szCs w:val="24"/>
        </w:rPr>
        <w:t>Managing Attorney</w:t>
      </w:r>
    </w:p>
    <w:p w14:paraId="644B1EEE" w14:textId="77777777" w:rsidR="00DF6C62" w:rsidRDefault="00DF6C62" w:rsidP="00DF6C62">
      <w:pPr>
        <w:rPr>
          <w:szCs w:val="24"/>
        </w:rPr>
      </w:pPr>
    </w:p>
    <w:p w14:paraId="30EE843A" w14:textId="77777777" w:rsidR="00DF6C62" w:rsidRDefault="00DF6C62" w:rsidP="00DF6C62">
      <w:pPr>
        <w:rPr>
          <w:szCs w:val="24"/>
        </w:rPr>
      </w:pPr>
    </w:p>
    <w:p w14:paraId="495370E6" w14:textId="71EDB82C" w:rsidR="00DF6C62" w:rsidRDefault="00DF6C62" w:rsidP="00DF6C62">
      <w:pPr>
        <w:rPr>
          <w:szCs w:val="24"/>
        </w:rPr>
      </w:pPr>
      <w:r>
        <w:rPr>
          <w:szCs w:val="24"/>
        </w:rPr>
        <w:tab/>
      </w:r>
      <w:r>
        <w:rPr>
          <w:szCs w:val="24"/>
        </w:rPr>
        <w:tab/>
      </w:r>
      <w:r>
        <w:rPr>
          <w:szCs w:val="24"/>
        </w:rPr>
        <w:tab/>
      </w:r>
      <w:r>
        <w:rPr>
          <w:szCs w:val="24"/>
        </w:rPr>
        <w:tab/>
      </w:r>
      <w:r>
        <w:rPr>
          <w:szCs w:val="24"/>
        </w:rPr>
        <w:tab/>
      </w:r>
      <w:r>
        <w:rPr>
          <w:szCs w:val="24"/>
        </w:rPr>
        <w:tab/>
      </w:r>
      <w:r w:rsidR="006B51EA">
        <w:rPr>
          <w:szCs w:val="24"/>
          <w:u w:val="single"/>
        </w:rPr>
        <w:t>/s/Courtney Dean</w:t>
      </w:r>
      <w:r>
        <w:rPr>
          <w:szCs w:val="24"/>
        </w:rPr>
        <w:t>________________</w:t>
      </w:r>
    </w:p>
    <w:p w14:paraId="211EFA81" w14:textId="77777777" w:rsidR="00DF6C62" w:rsidRDefault="00DF6C62" w:rsidP="00DF6C62">
      <w:r>
        <w:rPr>
          <w:szCs w:val="24"/>
        </w:rPr>
        <w:tab/>
      </w:r>
      <w:r>
        <w:rPr>
          <w:szCs w:val="24"/>
        </w:rPr>
        <w:tab/>
      </w:r>
      <w:r>
        <w:rPr>
          <w:szCs w:val="24"/>
        </w:rPr>
        <w:tab/>
      </w:r>
      <w:r>
        <w:rPr>
          <w:szCs w:val="24"/>
        </w:rPr>
        <w:tab/>
      </w:r>
      <w:r>
        <w:rPr>
          <w:szCs w:val="24"/>
        </w:rPr>
        <w:tab/>
      </w:r>
      <w:r>
        <w:rPr>
          <w:szCs w:val="24"/>
        </w:rPr>
        <w:tab/>
        <w:t>Courtney N. Dean</w:t>
      </w:r>
    </w:p>
    <w:p w14:paraId="3C7CDD43" w14:textId="77777777" w:rsidR="00DF6C62" w:rsidRDefault="00DF6C62" w:rsidP="00DF6C62">
      <w:r>
        <w:tab/>
      </w:r>
      <w:r>
        <w:tab/>
      </w:r>
      <w:r>
        <w:tab/>
      </w:r>
      <w:r>
        <w:tab/>
      </w:r>
      <w:r>
        <w:tab/>
      </w:r>
      <w:r>
        <w:tab/>
        <w:t>State Bar No. 24116269</w:t>
      </w:r>
    </w:p>
    <w:p w14:paraId="1D41283C" w14:textId="77777777" w:rsidR="00DF6C62" w:rsidRDefault="00DF6C62" w:rsidP="00DF6C62">
      <w:r>
        <w:tab/>
      </w:r>
      <w:r>
        <w:tab/>
      </w:r>
      <w:r>
        <w:tab/>
      </w:r>
      <w:r>
        <w:tab/>
      </w:r>
      <w:r>
        <w:tab/>
      </w:r>
      <w:r>
        <w:tab/>
        <w:t>1701 N. Congress Avenue</w:t>
      </w:r>
    </w:p>
    <w:p w14:paraId="67B157EB" w14:textId="77777777" w:rsidR="00DF6C62" w:rsidRDefault="00DF6C62" w:rsidP="00DF6C62">
      <w:r>
        <w:tab/>
      </w:r>
      <w:r>
        <w:tab/>
      </w:r>
      <w:r>
        <w:tab/>
      </w:r>
      <w:r>
        <w:tab/>
      </w:r>
      <w:r>
        <w:tab/>
      </w:r>
      <w:r>
        <w:tab/>
        <w:t>P.O. Box 13326</w:t>
      </w:r>
    </w:p>
    <w:p w14:paraId="1986AF36" w14:textId="77777777" w:rsidR="00DF6C62" w:rsidRDefault="00DF6C62" w:rsidP="00DF6C62">
      <w:r>
        <w:tab/>
      </w:r>
      <w:r>
        <w:tab/>
      </w:r>
      <w:r>
        <w:tab/>
      </w:r>
      <w:r>
        <w:tab/>
      </w:r>
      <w:r>
        <w:tab/>
      </w:r>
      <w:r>
        <w:tab/>
        <w:t>Austin, Texas 78711-3326</w:t>
      </w:r>
    </w:p>
    <w:p w14:paraId="5EFC601D" w14:textId="77777777" w:rsidR="00DF6C62" w:rsidRDefault="00DF6C62" w:rsidP="00DF6C62">
      <w:r>
        <w:tab/>
      </w:r>
      <w:r>
        <w:tab/>
      </w:r>
      <w:r>
        <w:tab/>
      </w:r>
      <w:r>
        <w:tab/>
      </w:r>
      <w:r>
        <w:tab/>
      </w:r>
      <w:r>
        <w:tab/>
        <w:t>(512) 936-7235</w:t>
      </w:r>
    </w:p>
    <w:p w14:paraId="13002CE7" w14:textId="77777777" w:rsidR="00DF6C62" w:rsidRDefault="00DF6C62" w:rsidP="00DF6C62">
      <w:r>
        <w:tab/>
      </w:r>
      <w:r>
        <w:tab/>
      </w:r>
      <w:r>
        <w:tab/>
      </w:r>
      <w:r>
        <w:tab/>
      </w:r>
      <w:r>
        <w:tab/>
      </w:r>
      <w:r>
        <w:tab/>
        <w:t>(512) 936-7268 (facsimile)</w:t>
      </w:r>
    </w:p>
    <w:p w14:paraId="08C750C5" w14:textId="77777777" w:rsidR="00DF6C62" w:rsidRDefault="00DF6C62" w:rsidP="00DF6C62">
      <w:r>
        <w:tab/>
      </w:r>
      <w:r>
        <w:tab/>
      </w:r>
      <w:r>
        <w:tab/>
      </w:r>
      <w:r>
        <w:tab/>
      </w:r>
      <w:r>
        <w:tab/>
      </w:r>
      <w:r>
        <w:tab/>
        <w:t>courtney.dean@puc.texas.gov</w:t>
      </w:r>
    </w:p>
    <w:p w14:paraId="0CB9BC26" w14:textId="77777777" w:rsidR="006B51EA" w:rsidRDefault="006B51EA" w:rsidP="006B51EA">
      <w:pPr>
        <w:pStyle w:val="Blockquote"/>
        <w:ind w:left="0"/>
        <w:rPr>
          <w:b/>
          <w:caps/>
        </w:rPr>
      </w:pPr>
    </w:p>
    <w:p w14:paraId="0D8D2705" w14:textId="77777777" w:rsidR="006B51EA" w:rsidRDefault="006B51EA" w:rsidP="006B51EA">
      <w:pPr>
        <w:pStyle w:val="Blockquote"/>
        <w:ind w:left="0"/>
        <w:rPr>
          <w:b/>
          <w:caps/>
        </w:rPr>
      </w:pPr>
    </w:p>
    <w:p w14:paraId="1BBE856E" w14:textId="1D5DC5BB" w:rsidR="00155549" w:rsidRDefault="00C60CEA" w:rsidP="00B1727B">
      <w:pPr>
        <w:pStyle w:val="Blockquote"/>
        <w:ind w:left="0" w:firstLine="720"/>
        <w:jc w:val="center"/>
        <w:rPr>
          <w:b/>
          <w:bCs/>
        </w:rPr>
      </w:pPr>
      <w:r w:rsidRPr="006B51EA">
        <w:rPr>
          <w:b/>
          <w:bCs/>
        </w:rPr>
        <w:t>DOCKET NO.  49845</w:t>
      </w:r>
    </w:p>
    <w:p w14:paraId="317750EE" w14:textId="77777777" w:rsidR="00846AB3" w:rsidRDefault="00846AB3" w:rsidP="00B1727B">
      <w:pPr>
        <w:pStyle w:val="Blockquote"/>
        <w:ind w:left="0" w:firstLine="720"/>
        <w:jc w:val="center"/>
      </w:pPr>
    </w:p>
    <w:p w14:paraId="77118FA5" w14:textId="77777777" w:rsidR="00ED4C01" w:rsidRPr="007C52EB" w:rsidRDefault="00ED4C01" w:rsidP="006B51EA">
      <w:pPr>
        <w:keepNext/>
        <w:jc w:val="center"/>
        <w:rPr>
          <w:b/>
          <w:szCs w:val="24"/>
        </w:rPr>
      </w:pPr>
      <w:r w:rsidRPr="007C52EB">
        <w:rPr>
          <w:b/>
          <w:szCs w:val="24"/>
        </w:rPr>
        <w:t>CERTIFICATE OF SERVICE</w:t>
      </w:r>
    </w:p>
    <w:p w14:paraId="77C0A01A" w14:textId="77777777" w:rsidR="00ED4C01" w:rsidRPr="007C52EB" w:rsidRDefault="00ED4C01" w:rsidP="00ED4C01">
      <w:pPr>
        <w:keepNext/>
        <w:jc w:val="center"/>
        <w:rPr>
          <w:b/>
          <w:szCs w:val="24"/>
        </w:rPr>
      </w:pPr>
    </w:p>
    <w:p w14:paraId="5D48BFCA" w14:textId="1FE5750E" w:rsidR="00BE4858" w:rsidRPr="005161D8" w:rsidRDefault="00BE4858" w:rsidP="00BE4858">
      <w:pPr>
        <w:pStyle w:val="Paragraphdouble"/>
        <w:spacing w:line="360" w:lineRule="auto"/>
        <w:rPr>
          <w:szCs w:val="24"/>
        </w:rPr>
      </w:pPr>
      <w:r>
        <w:rPr>
          <w:color w:val="0D0D0D"/>
        </w:rPr>
        <w:t xml:space="preserve">I certify that, unless otherwise ordered by the presiding officer, notice of the filing of this document was provided to all parties of record via electronic mail on </w:t>
      </w:r>
      <w:r w:rsidR="00DF6C62">
        <w:rPr>
          <w:szCs w:val="24"/>
        </w:rPr>
        <w:fldChar w:fldCharType="begin"/>
      </w:r>
      <w:r w:rsidR="00DF6C62">
        <w:rPr>
          <w:szCs w:val="24"/>
        </w:rPr>
        <w:instrText xml:space="preserve"> DATE \@ "MMMM d, yyyy" </w:instrText>
      </w:r>
      <w:r w:rsidR="00DF6C62">
        <w:rPr>
          <w:szCs w:val="24"/>
        </w:rPr>
        <w:fldChar w:fldCharType="separate"/>
      </w:r>
      <w:r w:rsidR="00C338D2">
        <w:rPr>
          <w:noProof/>
          <w:szCs w:val="24"/>
        </w:rPr>
        <w:t>October 29, 2020</w:t>
      </w:r>
      <w:r w:rsidR="00DF6C62">
        <w:rPr>
          <w:szCs w:val="24"/>
        </w:rPr>
        <w:fldChar w:fldCharType="end"/>
      </w:r>
      <w:r>
        <w:rPr>
          <w:color w:val="0D0D0D"/>
        </w:rPr>
        <w:t>, in accordance with the Order Suspending Rules, issued in Project No. 50664.</w:t>
      </w:r>
    </w:p>
    <w:p w14:paraId="0FB2B6E6" w14:textId="77777777" w:rsidR="001746D8" w:rsidRDefault="001746D8" w:rsidP="00ED4C01">
      <w:pPr>
        <w:keepNext/>
        <w:ind w:left="3600" w:firstLine="720"/>
        <w:rPr>
          <w:szCs w:val="24"/>
        </w:rPr>
      </w:pPr>
    </w:p>
    <w:p w14:paraId="561F4BCD" w14:textId="77777777" w:rsidR="00F92F95" w:rsidRDefault="00F92F95" w:rsidP="00ED4C01">
      <w:pPr>
        <w:keepNext/>
        <w:ind w:left="3600" w:firstLine="720"/>
        <w:rPr>
          <w:szCs w:val="24"/>
        </w:rPr>
      </w:pPr>
    </w:p>
    <w:p w14:paraId="09ABE4CC" w14:textId="1B43CB3E" w:rsidR="00ED4C01" w:rsidRPr="00562F7C" w:rsidRDefault="006B51EA" w:rsidP="00ED4C01">
      <w:pPr>
        <w:keepNext/>
        <w:ind w:left="3600" w:firstLine="720"/>
        <w:rPr>
          <w:szCs w:val="24"/>
        </w:rPr>
      </w:pPr>
      <w:r>
        <w:rPr>
          <w:szCs w:val="24"/>
          <w:u w:val="single"/>
        </w:rPr>
        <w:t>/s/Courtney Dean</w:t>
      </w:r>
      <w:r w:rsidR="00ED4C01" w:rsidRPr="00562F7C">
        <w:rPr>
          <w:szCs w:val="24"/>
        </w:rPr>
        <w:t>______</w:t>
      </w:r>
      <w:r w:rsidR="00ED4C01">
        <w:rPr>
          <w:szCs w:val="24"/>
        </w:rPr>
        <w:t>___</w:t>
      </w:r>
      <w:r w:rsidR="00ED4C01" w:rsidRPr="00562F7C">
        <w:rPr>
          <w:szCs w:val="24"/>
        </w:rPr>
        <w:t>_________</w:t>
      </w:r>
    </w:p>
    <w:p w14:paraId="22751A1D" w14:textId="394B3755" w:rsidR="0038776A" w:rsidRPr="00524F64" w:rsidRDefault="00DF6C62" w:rsidP="00DF6C62">
      <w:pPr>
        <w:ind w:left="4320"/>
        <w:rPr>
          <w:szCs w:val="24"/>
        </w:rPr>
      </w:pPr>
      <w:r>
        <w:rPr>
          <w:szCs w:val="24"/>
        </w:rPr>
        <w:t>Courtney N. Dean</w:t>
      </w:r>
    </w:p>
    <w:sectPr w:rsidR="0038776A" w:rsidRPr="00524F64" w:rsidSect="006B51EA">
      <w:footerReference w:type="even" r:id="rId8"/>
      <w:footerReference w:type="default" r:id="rId9"/>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333FC" w14:textId="77777777" w:rsidR="00EF0A74" w:rsidRDefault="00EF0A74">
      <w:r>
        <w:separator/>
      </w:r>
    </w:p>
  </w:endnote>
  <w:endnote w:type="continuationSeparator" w:id="0">
    <w:p w14:paraId="684D7422" w14:textId="77777777" w:rsidR="00EF0A74" w:rsidRDefault="00EF0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F76EE"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2D27209"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434771"/>
      <w:docPartObj>
        <w:docPartGallery w:val="Page Numbers (Bottom of Page)"/>
        <w:docPartUnique/>
      </w:docPartObj>
    </w:sdtPr>
    <w:sdtEndPr/>
    <w:sdtContent>
      <w:sdt>
        <w:sdtPr>
          <w:id w:val="1728636285"/>
          <w:docPartObj>
            <w:docPartGallery w:val="Page Numbers (Top of Page)"/>
            <w:docPartUnique/>
          </w:docPartObj>
        </w:sdtPr>
        <w:sdtEndPr/>
        <w:sdtContent>
          <w:p w14:paraId="7C60350C" w14:textId="586D01FA" w:rsidR="006B51EA" w:rsidRPr="006B51EA" w:rsidRDefault="006B51EA">
            <w:pPr>
              <w:pStyle w:val="Footer"/>
              <w:jc w:val="center"/>
            </w:pPr>
            <w:r w:rsidRPr="006B51EA">
              <w:t xml:space="preserve">Page </w:t>
            </w:r>
            <w:r w:rsidRPr="006B51EA">
              <w:rPr>
                <w:sz w:val="24"/>
                <w:szCs w:val="24"/>
              </w:rPr>
              <w:fldChar w:fldCharType="begin"/>
            </w:r>
            <w:r w:rsidRPr="006B51EA">
              <w:instrText xml:space="preserve"> PAGE </w:instrText>
            </w:r>
            <w:r w:rsidRPr="006B51EA">
              <w:rPr>
                <w:sz w:val="24"/>
                <w:szCs w:val="24"/>
              </w:rPr>
              <w:fldChar w:fldCharType="separate"/>
            </w:r>
            <w:r w:rsidRPr="006B51EA">
              <w:rPr>
                <w:noProof/>
              </w:rPr>
              <w:t>2</w:t>
            </w:r>
            <w:r w:rsidRPr="006B51EA">
              <w:rPr>
                <w:sz w:val="24"/>
                <w:szCs w:val="24"/>
              </w:rPr>
              <w:fldChar w:fldCharType="end"/>
            </w:r>
            <w:r w:rsidRPr="006B51EA">
              <w:t xml:space="preserve"> of </w:t>
            </w:r>
            <w:r w:rsidR="007F1A87">
              <w:fldChar w:fldCharType="begin"/>
            </w:r>
            <w:r w:rsidR="007F1A87">
              <w:instrText xml:space="preserve"> NUMPAGES  </w:instrText>
            </w:r>
            <w:r w:rsidR="007F1A87">
              <w:fldChar w:fldCharType="separate"/>
            </w:r>
            <w:r w:rsidRPr="006B51EA">
              <w:rPr>
                <w:noProof/>
              </w:rPr>
              <w:t>2</w:t>
            </w:r>
            <w:r w:rsidR="007F1A87">
              <w:rPr>
                <w:noProof/>
              </w:rPr>
              <w:fldChar w:fldCharType="end"/>
            </w:r>
          </w:p>
        </w:sdtContent>
      </w:sdt>
    </w:sdtContent>
  </w:sdt>
  <w:p w14:paraId="5F008640"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C0F02" w14:textId="77777777" w:rsidR="00EF0A74" w:rsidRDefault="00EF0A74">
      <w:r>
        <w:separator/>
      </w:r>
    </w:p>
  </w:footnote>
  <w:footnote w:type="continuationSeparator" w:id="0">
    <w:p w14:paraId="56777F9C" w14:textId="77777777" w:rsidR="00EF0A74" w:rsidRDefault="00EF0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AF8054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341770"/>
    <w:multiLevelType w:val="hybridMultilevel"/>
    <w:tmpl w:val="CC36A830"/>
    <w:lvl w:ilvl="0" w:tplc="52A26F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E1B30E5"/>
    <w:multiLevelType w:val="hybridMultilevel"/>
    <w:tmpl w:val="6F2E922C"/>
    <w:lvl w:ilvl="0" w:tplc="233652A2">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46814"/>
    <w:multiLevelType w:val="hybridMultilevel"/>
    <w:tmpl w:val="44FE439A"/>
    <w:lvl w:ilvl="0" w:tplc="DF463E2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3F4A3E57"/>
    <w:multiLevelType w:val="hybridMultilevel"/>
    <w:tmpl w:val="D734824A"/>
    <w:lvl w:ilvl="0" w:tplc="CCA20F9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746CC5"/>
    <w:multiLevelType w:val="hybridMultilevel"/>
    <w:tmpl w:val="303237F8"/>
    <w:lvl w:ilvl="0" w:tplc="238E7C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B3C13B5"/>
    <w:multiLevelType w:val="hybridMultilevel"/>
    <w:tmpl w:val="7FC8C372"/>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4D266EF0"/>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2"/>
  </w:num>
  <w:num w:numId="2">
    <w:abstractNumId w:val="17"/>
  </w:num>
  <w:num w:numId="3">
    <w:abstractNumId w:val="6"/>
  </w:num>
  <w:num w:numId="4">
    <w:abstractNumId w:val="3"/>
  </w:num>
  <w:num w:numId="5">
    <w:abstractNumId w:val="16"/>
  </w:num>
  <w:num w:numId="6">
    <w:abstractNumId w:val="15"/>
  </w:num>
  <w:num w:numId="7">
    <w:abstractNumId w:val="9"/>
  </w:num>
  <w:num w:numId="8">
    <w:abstractNumId w:val="10"/>
  </w:num>
  <w:num w:numId="9">
    <w:abstractNumId w:val="14"/>
  </w:num>
  <w:num w:numId="10">
    <w:abstractNumId w:val="13"/>
  </w:num>
  <w:num w:numId="11">
    <w:abstractNumId w:val="4"/>
  </w:num>
  <w:num w:numId="12">
    <w:abstractNumId w:val="11"/>
  </w:num>
  <w:num w:numId="13">
    <w:abstractNumId w:val="12"/>
  </w:num>
  <w:num w:numId="14">
    <w:abstractNumId w:val="0"/>
  </w:num>
  <w:num w:numId="15">
    <w:abstractNumId w:val="1"/>
  </w:num>
  <w:num w:numId="16">
    <w:abstractNumId w:val="7"/>
  </w:num>
  <w:num w:numId="17">
    <w:abstractNumId w:val="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34BB"/>
    <w:rsid w:val="00015160"/>
    <w:rsid w:val="000233F8"/>
    <w:rsid w:val="00035833"/>
    <w:rsid w:val="0004374D"/>
    <w:rsid w:val="00045794"/>
    <w:rsid w:val="00050EC3"/>
    <w:rsid w:val="00052BAF"/>
    <w:rsid w:val="00055C5D"/>
    <w:rsid w:val="00056A3C"/>
    <w:rsid w:val="000621BB"/>
    <w:rsid w:val="00072FE5"/>
    <w:rsid w:val="000767DB"/>
    <w:rsid w:val="00077821"/>
    <w:rsid w:val="00077B96"/>
    <w:rsid w:val="000857EC"/>
    <w:rsid w:val="00092B02"/>
    <w:rsid w:val="0009361B"/>
    <w:rsid w:val="00093E78"/>
    <w:rsid w:val="0009426E"/>
    <w:rsid w:val="00094D6D"/>
    <w:rsid w:val="000B10C9"/>
    <w:rsid w:val="000B163B"/>
    <w:rsid w:val="000B1812"/>
    <w:rsid w:val="000C32ED"/>
    <w:rsid w:val="000C4031"/>
    <w:rsid w:val="000C6AF9"/>
    <w:rsid w:val="000D3CDD"/>
    <w:rsid w:val="000D4635"/>
    <w:rsid w:val="000D5F63"/>
    <w:rsid w:val="000E008B"/>
    <w:rsid w:val="000E26FE"/>
    <w:rsid w:val="000E379A"/>
    <w:rsid w:val="000E6961"/>
    <w:rsid w:val="000F11B6"/>
    <w:rsid w:val="000F1B5D"/>
    <w:rsid w:val="000F1F40"/>
    <w:rsid w:val="000F6BEB"/>
    <w:rsid w:val="000F7F9C"/>
    <w:rsid w:val="00101E9A"/>
    <w:rsid w:val="00103923"/>
    <w:rsid w:val="00104BD4"/>
    <w:rsid w:val="001171A2"/>
    <w:rsid w:val="00122C66"/>
    <w:rsid w:val="00127224"/>
    <w:rsid w:val="00132C88"/>
    <w:rsid w:val="001347B7"/>
    <w:rsid w:val="001370E3"/>
    <w:rsid w:val="00143BAC"/>
    <w:rsid w:val="00143DBB"/>
    <w:rsid w:val="00147053"/>
    <w:rsid w:val="00151409"/>
    <w:rsid w:val="00152E43"/>
    <w:rsid w:val="00155549"/>
    <w:rsid w:val="00162210"/>
    <w:rsid w:val="00166EF5"/>
    <w:rsid w:val="0016707F"/>
    <w:rsid w:val="00167865"/>
    <w:rsid w:val="00167B9A"/>
    <w:rsid w:val="00170C23"/>
    <w:rsid w:val="001711C0"/>
    <w:rsid w:val="0017204A"/>
    <w:rsid w:val="00172793"/>
    <w:rsid w:val="001746D8"/>
    <w:rsid w:val="00176D68"/>
    <w:rsid w:val="00197531"/>
    <w:rsid w:val="001A2D16"/>
    <w:rsid w:val="001A7DBE"/>
    <w:rsid w:val="001B0D9A"/>
    <w:rsid w:val="001B45E9"/>
    <w:rsid w:val="001C0EBF"/>
    <w:rsid w:val="001C28A6"/>
    <w:rsid w:val="001C38BF"/>
    <w:rsid w:val="001C3BDA"/>
    <w:rsid w:val="001D0EFA"/>
    <w:rsid w:val="001E0547"/>
    <w:rsid w:val="001E1E75"/>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1A86"/>
    <w:rsid w:val="00253FE6"/>
    <w:rsid w:val="0025490F"/>
    <w:rsid w:val="0025700B"/>
    <w:rsid w:val="00261AFE"/>
    <w:rsid w:val="00262C39"/>
    <w:rsid w:val="00263809"/>
    <w:rsid w:val="00263F6E"/>
    <w:rsid w:val="00270C7B"/>
    <w:rsid w:val="00271524"/>
    <w:rsid w:val="00272208"/>
    <w:rsid w:val="00280218"/>
    <w:rsid w:val="00282897"/>
    <w:rsid w:val="00283F39"/>
    <w:rsid w:val="00285A49"/>
    <w:rsid w:val="00286D26"/>
    <w:rsid w:val="0029005F"/>
    <w:rsid w:val="00291639"/>
    <w:rsid w:val="00296BA8"/>
    <w:rsid w:val="002A360E"/>
    <w:rsid w:val="002A4485"/>
    <w:rsid w:val="002A4C69"/>
    <w:rsid w:val="002C263C"/>
    <w:rsid w:val="002C4C90"/>
    <w:rsid w:val="002C4C99"/>
    <w:rsid w:val="002C5D86"/>
    <w:rsid w:val="002D170C"/>
    <w:rsid w:val="002D3A76"/>
    <w:rsid w:val="002D481E"/>
    <w:rsid w:val="002D543A"/>
    <w:rsid w:val="002D65CD"/>
    <w:rsid w:val="002E45FE"/>
    <w:rsid w:val="002E749D"/>
    <w:rsid w:val="002F08B6"/>
    <w:rsid w:val="002F479D"/>
    <w:rsid w:val="003021A2"/>
    <w:rsid w:val="003033F1"/>
    <w:rsid w:val="00303A45"/>
    <w:rsid w:val="00305298"/>
    <w:rsid w:val="00316128"/>
    <w:rsid w:val="00316ABF"/>
    <w:rsid w:val="00332458"/>
    <w:rsid w:val="003346A4"/>
    <w:rsid w:val="00336ACF"/>
    <w:rsid w:val="00341854"/>
    <w:rsid w:val="003455B0"/>
    <w:rsid w:val="003455E3"/>
    <w:rsid w:val="00350952"/>
    <w:rsid w:val="00357C92"/>
    <w:rsid w:val="003602F6"/>
    <w:rsid w:val="00360A0C"/>
    <w:rsid w:val="00374091"/>
    <w:rsid w:val="003744AE"/>
    <w:rsid w:val="00375F64"/>
    <w:rsid w:val="003769EB"/>
    <w:rsid w:val="00384670"/>
    <w:rsid w:val="00384BB8"/>
    <w:rsid w:val="00385568"/>
    <w:rsid w:val="0038660B"/>
    <w:rsid w:val="0038776A"/>
    <w:rsid w:val="00390850"/>
    <w:rsid w:val="00391CAF"/>
    <w:rsid w:val="0039363F"/>
    <w:rsid w:val="0039591B"/>
    <w:rsid w:val="00397341"/>
    <w:rsid w:val="003A1B53"/>
    <w:rsid w:val="003A2763"/>
    <w:rsid w:val="003A2B88"/>
    <w:rsid w:val="003A338C"/>
    <w:rsid w:val="003A53E1"/>
    <w:rsid w:val="003B12A2"/>
    <w:rsid w:val="003B6280"/>
    <w:rsid w:val="003B7656"/>
    <w:rsid w:val="003C0C4B"/>
    <w:rsid w:val="003C0E04"/>
    <w:rsid w:val="003C6393"/>
    <w:rsid w:val="003D152A"/>
    <w:rsid w:val="003D1D6C"/>
    <w:rsid w:val="003D238D"/>
    <w:rsid w:val="003E1AA5"/>
    <w:rsid w:val="003E62D1"/>
    <w:rsid w:val="003E7A59"/>
    <w:rsid w:val="003F1866"/>
    <w:rsid w:val="003F72A0"/>
    <w:rsid w:val="00403B88"/>
    <w:rsid w:val="00404493"/>
    <w:rsid w:val="00411C76"/>
    <w:rsid w:val="0041248F"/>
    <w:rsid w:val="00414B92"/>
    <w:rsid w:val="00422A05"/>
    <w:rsid w:val="00423664"/>
    <w:rsid w:val="004259C2"/>
    <w:rsid w:val="004316BF"/>
    <w:rsid w:val="00431973"/>
    <w:rsid w:val="00434247"/>
    <w:rsid w:val="00435C56"/>
    <w:rsid w:val="00437F13"/>
    <w:rsid w:val="00444FEA"/>
    <w:rsid w:val="004478B0"/>
    <w:rsid w:val="00450C29"/>
    <w:rsid w:val="00451ADC"/>
    <w:rsid w:val="004540A3"/>
    <w:rsid w:val="004540CD"/>
    <w:rsid w:val="00464A13"/>
    <w:rsid w:val="004668FF"/>
    <w:rsid w:val="00466FD6"/>
    <w:rsid w:val="00472755"/>
    <w:rsid w:val="00472A39"/>
    <w:rsid w:val="00473325"/>
    <w:rsid w:val="00483D52"/>
    <w:rsid w:val="00485D02"/>
    <w:rsid w:val="00485D9D"/>
    <w:rsid w:val="00490341"/>
    <w:rsid w:val="00490A9A"/>
    <w:rsid w:val="00492C92"/>
    <w:rsid w:val="004933EC"/>
    <w:rsid w:val="004941E6"/>
    <w:rsid w:val="004A25AE"/>
    <w:rsid w:val="004A4C04"/>
    <w:rsid w:val="004B4A42"/>
    <w:rsid w:val="004C07BD"/>
    <w:rsid w:val="004C2364"/>
    <w:rsid w:val="004C4866"/>
    <w:rsid w:val="004C6870"/>
    <w:rsid w:val="004D20DD"/>
    <w:rsid w:val="004D5E0E"/>
    <w:rsid w:val="004E170B"/>
    <w:rsid w:val="004E4207"/>
    <w:rsid w:val="004E5152"/>
    <w:rsid w:val="004E563C"/>
    <w:rsid w:val="004F3113"/>
    <w:rsid w:val="004F345B"/>
    <w:rsid w:val="005024E1"/>
    <w:rsid w:val="00504399"/>
    <w:rsid w:val="005167E4"/>
    <w:rsid w:val="00517C97"/>
    <w:rsid w:val="00520872"/>
    <w:rsid w:val="00524F64"/>
    <w:rsid w:val="00535DF6"/>
    <w:rsid w:val="0054012D"/>
    <w:rsid w:val="005528A6"/>
    <w:rsid w:val="00553BD2"/>
    <w:rsid w:val="00555E35"/>
    <w:rsid w:val="005617AE"/>
    <w:rsid w:val="0057620A"/>
    <w:rsid w:val="00587716"/>
    <w:rsid w:val="0059197A"/>
    <w:rsid w:val="00595FDD"/>
    <w:rsid w:val="0059639F"/>
    <w:rsid w:val="00596A01"/>
    <w:rsid w:val="00596DB2"/>
    <w:rsid w:val="005A31F1"/>
    <w:rsid w:val="005A652A"/>
    <w:rsid w:val="005B6597"/>
    <w:rsid w:val="005B76D0"/>
    <w:rsid w:val="005B7B7B"/>
    <w:rsid w:val="005C5115"/>
    <w:rsid w:val="005C766D"/>
    <w:rsid w:val="005D0E47"/>
    <w:rsid w:val="005E2C48"/>
    <w:rsid w:val="005E77DC"/>
    <w:rsid w:val="005F09CB"/>
    <w:rsid w:val="005F1497"/>
    <w:rsid w:val="005F3965"/>
    <w:rsid w:val="005F4F7A"/>
    <w:rsid w:val="006017D7"/>
    <w:rsid w:val="0060359F"/>
    <w:rsid w:val="00610159"/>
    <w:rsid w:val="006102D3"/>
    <w:rsid w:val="006105A0"/>
    <w:rsid w:val="00612E0D"/>
    <w:rsid w:val="00615565"/>
    <w:rsid w:val="006159E0"/>
    <w:rsid w:val="006162A7"/>
    <w:rsid w:val="0061677C"/>
    <w:rsid w:val="006177E8"/>
    <w:rsid w:val="00621AF5"/>
    <w:rsid w:val="00633065"/>
    <w:rsid w:val="0064292A"/>
    <w:rsid w:val="006470FE"/>
    <w:rsid w:val="00650A71"/>
    <w:rsid w:val="006570BC"/>
    <w:rsid w:val="00662506"/>
    <w:rsid w:val="0066267D"/>
    <w:rsid w:val="0066299F"/>
    <w:rsid w:val="00662F0A"/>
    <w:rsid w:val="00663574"/>
    <w:rsid w:val="006639AD"/>
    <w:rsid w:val="006651F5"/>
    <w:rsid w:val="006670D9"/>
    <w:rsid w:val="0066794B"/>
    <w:rsid w:val="00672B9B"/>
    <w:rsid w:val="006859A1"/>
    <w:rsid w:val="0068771C"/>
    <w:rsid w:val="00687DD6"/>
    <w:rsid w:val="00687ECC"/>
    <w:rsid w:val="00690A27"/>
    <w:rsid w:val="00692AD3"/>
    <w:rsid w:val="006964B5"/>
    <w:rsid w:val="006A105D"/>
    <w:rsid w:val="006B51EA"/>
    <w:rsid w:val="006C2E8A"/>
    <w:rsid w:val="006C376D"/>
    <w:rsid w:val="006C6F84"/>
    <w:rsid w:val="006C7F2A"/>
    <w:rsid w:val="006D12BF"/>
    <w:rsid w:val="006D13DF"/>
    <w:rsid w:val="006D3B00"/>
    <w:rsid w:val="006D7DB2"/>
    <w:rsid w:val="006E3061"/>
    <w:rsid w:val="006E3070"/>
    <w:rsid w:val="006E45C6"/>
    <w:rsid w:val="006E6D50"/>
    <w:rsid w:val="006E72CB"/>
    <w:rsid w:val="006F2253"/>
    <w:rsid w:val="006F3A4D"/>
    <w:rsid w:val="006F3BE8"/>
    <w:rsid w:val="00701F55"/>
    <w:rsid w:val="007028F4"/>
    <w:rsid w:val="007035E0"/>
    <w:rsid w:val="00705DAC"/>
    <w:rsid w:val="00706EA0"/>
    <w:rsid w:val="0071409A"/>
    <w:rsid w:val="007154AA"/>
    <w:rsid w:val="00721484"/>
    <w:rsid w:val="007271CB"/>
    <w:rsid w:val="00734222"/>
    <w:rsid w:val="00735FE0"/>
    <w:rsid w:val="00736E45"/>
    <w:rsid w:val="00743CE0"/>
    <w:rsid w:val="00745A19"/>
    <w:rsid w:val="00745F27"/>
    <w:rsid w:val="007461A0"/>
    <w:rsid w:val="007467E4"/>
    <w:rsid w:val="0075215A"/>
    <w:rsid w:val="00752A91"/>
    <w:rsid w:val="0075420D"/>
    <w:rsid w:val="00755D4C"/>
    <w:rsid w:val="007636DB"/>
    <w:rsid w:val="00763864"/>
    <w:rsid w:val="00765020"/>
    <w:rsid w:val="00766674"/>
    <w:rsid w:val="007717F6"/>
    <w:rsid w:val="007726C7"/>
    <w:rsid w:val="007805C5"/>
    <w:rsid w:val="00781761"/>
    <w:rsid w:val="00785B05"/>
    <w:rsid w:val="00791658"/>
    <w:rsid w:val="0079478B"/>
    <w:rsid w:val="007972AD"/>
    <w:rsid w:val="007A38A3"/>
    <w:rsid w:val="007A5F84"/>
    <w:rsid w:val="007B1473"/>
    <w:rsid w:val="007B246E"/>
    <w:rsid w:val="007B5AE9"/>
    <w:rsid w:val="007B7A4F"/>
    <w:rsid w:val="007B7FB8"/>
    <w:rsid w:val="007C0104"/>
    <w:rsid w:val="007C074A"/>
    <w:rsid w:val="007C26C6"/>
    <w:rsid w:val="007C487D"/>
    <w:rsid w:val="007C6863"/>
    <w:rsid w:val="007C7CAD"/>
    <w:rsid w:val="007C7DCC"/>
    <w:rsid w:val="007D1891"/>
    <w:rsid w:val="007D21B3"/>
    <w:rsid w:val="007D2BF7"/>
    <w:rsid w:val="007D4FDA"/>
    <w:rsid w:val="007D59AE"/>
    <w:rsid w:val="007D6179"/>
    <w:rsid w:val="007E096B"/>
    <w:rsid w:val="007E4FD6"/>
    <w:rsid w:val="007F05DA"/>
    <w:rsid w:val="007F19FD"/>
    <w:rsid w:val="007F1A87"/>
    <w:rsid w:val="007F1CCD"/>
    <w:rsid w:val="007F7062"/>
    <w:rsid w:val="0080064A"/>
    <w:rsid w:val="00805FB2"/>
    <w:rsid w:val="00812604"/>
    <w:rsid w:val="00813959"/>
    <w:rsid w:val="008146C8"/>
    <w:rsid w:val="00827E46"/>
    <w:rsid w:val="00846AB3"/>
    <w:rsid w:val="008473B7"/>
    <w:rsid w:val="008545E3"/>
    <w:rsid w:val="00854779"/>
    <w:rsid w:val="00854EC6"/>
    <w:rsid w:val="00855A5A"/>
    <w:rsid w:val="00857589"/>
    <w:rsid w:val="00871365"/>
    <w:rsid w:val="00873122"/>
    <w:rsid w:val="0088061E"/>
    <w:rsid w:val="008814ED"/>
    <w:rsid w:val="00885CD1"/>
    <w:rsid w:val="008915EB"/>
    <w:rsid w:val="008947F4"/>
    <w:rsid w:val="008A0CD3"/>
    <w:rsid w:val="008A7F35"/>
    <w:rsid w:val="008B0CAF"/>
    <w:rsid w:val="008B5086"/>
    <w:rsid w:val="008C4E7F"/>
    <w:rsid w:val="008D0224"/>
    <w:rsid w:val="008D3B53"/>
    <w:rsid w:val="008D4CAE"/>
    <w:rsid w:val="008D585A"/>
    <w:rsid w:val="008E4957"/>
    <w:rsid w:val="008E5F5E"/>
    <w:rsid w:val="008E684E"/>
    <w:rsid w:val="008F1B72"/>
    <w:rsid w:val="008F2BC1"/>
    <w:rsid w:val="008F36DB"/>
    <w:rsid w:val="008F5EF9"/>
    <w:rsid w:val="00903852"/>
    <w:rsid w:val="00906C49"/>
    <w:rsid w:val="00911CA1"/>
    <w:rsid w:val="00922161"/>
    <w:rsid w:val="00925917"/>
    <w:rsid w:val="00930B8D"/>
    <w:rsid w:val="00932E23"/>
    <w:rsid w:val="00933F91"/>
    <w:rsid w:val="00936A79"/>
    <w:rsid w:val="00940316"/>
    <w:rsid w:val="009410CB"/>
    <w:rsid w:val="00944C43"/>
    <w:rsid w:val="00944CF8"/>
    <w:rsid w:val="00947A0A"/>
    <w:rsid w:val="009517F7"/>
    <w:rsid w:val="00953708"/>
    <w:rsid w:val="00953B7B"/>
    <w:rsid w:val="00960F8F"/>
    <w:rsid w:val="00964C33"/>
    <w:rsid w:val="00965618"/>
    <w:rsid w:val="00966B4C"/>
    <w:rsid w:val="00971254"/>
    <w:rsid w:val="009741CA"/>
    <w:rsid w:val="00975123"/>
    <w:rsid w:val="00975A43"/>
    <w:rsid w:val="00985D53"/>
    <w:rsid w:val="00991476"/>
    <w:rsid w:val="00993884"/>
    <w:rsid w:val="00994693"/>
    <w:rsid w:val="00996951"/>
    <w:rsid w:val="009A498F"/>
    <w:rsid w:val="009A6563"/>
    <w:rsid w:val="009A6AA5"/>
    <w:rsid w:val="009A7E13"/>
    <w:rsid w:val="009B0C68"/>
    <w:rsid w:val="009B0D86"/>
    <w:rsid w:val="009B2BE7"/>
    <w:rsid w:val="009B303C"/>
    <w:rsid w:val="009B3451"/>
    <w:rsid w:val="009B3AF0"/>
    <w:rsid w:val="009B4782"/>
    <w:rsid w:val="009B4C47"/>
    <w:rsid w:val="009B61E3"/>
    <w:rsid w:val="009C1544"/>
    <w:rsid w:val="009C465E"/>
    <w:rsid w:val="009C690A"/>
    <w:rsid w:val="009D498C"/>
    <w:rsid w:val="009E29B4"/>
    <w:rsid w:val="009E324E"/>
    <w:rsid w:val="009E3A90"/>
    <w:rsid w:val="009E4865"/>
    <w:rsid w:val="009E53B8"/>
    <w:rsid w:val="009E68FE"/>
    <w:rsid w:val="009E7F77"/>
    <w:rsid w:val="009F3C45"/>
    <w:rsid w:val="009F4CE6"/>
    <w:rsid w:val="009F6C74"/>
    <w:rsid w:val="00A040C7"/>
    <w:rsid w:val="00A040EE"/>
    <w:rsid w:val="00A07A6C"/>
    <w:rsid w:val="00A1058B"/>
    <w:rsid w:val="00A1461F"/>
    <w:rsid w:val="00A1685B"/>
    <w:rsid w:val="00A20D13"/>
    <w:rsid w:val="00A25538"/>
    <w:rsid w:val="00A25DB9"/>
    <w:rsid w:val="00A265AF"/>
    <w:rsid w:val="00A26D1E"/>
    <w:rsid w:val="00A307DF"/>
    <w:rsid w:val="00A30819"/>
    <w:rsid w:val="00A30FDF"/>
    <w:rsid w:val="00A357F1"/>
    <w:rsid w:val="00A363EE"/>
    <w:rsid w:val="00A36FC0"/>
    <w:rsid w:val="00A37740"/>
    <w:rsid w:val="00A42644"/>
    <w:rsid w:val="00A603FA"/>
    <w:rsid w:val="00A702F0"/>
    <w:rsid w:val="00A70979"/>
    <w:rsid w:val="00A714E3"/>
    <w:rsid w:val="00A747AD"/>
    <w:rsid w:val="00A7511C"/>
    <w:rsid w:val="00A75CE5"/>
    <w:rsid w:val="00A76E69"/>
    <w:rsid w:val="00A82BFB"/>
    <w:rsid w:val="00A851D8"/>
    <w:rsid w:val="00A85FD0"/>
    <w:rsid w:val="00A96F2C"/>
    <w:rsid w:val="00AA0F86"/>
    <w:rsid w:val="00AA1D87"/>
    <w:rsid w:val="00AA1EF3"/>
    <w:rsid w:val="00AA212D"/>
    <w:rsid w:val="00AA4397"/>
    <w:rsid w:val="00AA4BF1"/>
    <w:rsid w:val="00AC2863"/>
    <w:rsid w:val="00AC4DB6"/>
    <w:rsid w:val="00AC4F67"/>
    <w:rsid w:val="00AC5BD9"/>
    <w:rsid w:val="00AD1E9F"/>
    <w:rsid w:val="00AD27C1"/>
    <w:rsid w:val="00AD3C91"/>
    <w:rsid w:val="00AD4A08"/>
    <w:rsid w:val="00AD6ADE"/>
    <w:rsid w:val="00AE1CB0"/>
    <w:rsid w:val="00AE4383"/>
    <w:rsid w:val="00AE4F84"/>
    <w:rsid w:val="00AE597A"/>
    <w:rsid w:val="00AE5AAD"/>
    <w:rsid w:val="00AF10A5"/>
    <w:rsid w:val="00AF3657"/>
    <w:rsid w:val="00B01365"/>
    <w:rsid w:val="00B05B73"/>
    <w:rsid w:val="00B1063A"/>
    <w:rsid w:val="00B12542"/>
    <w:rsid w:val="00B1727B"/>
    <w:rsid w:val="00B17666"/>
    <w:rsid w:val="00B26DE3"/>
    <w:rsid w:val="00B34890"/>
    <w:rsid w:val="00B42E4D"/>
    <w:rsid w:val="00B435B5"/>
    <w:rsid w:val="00B43827"/>
    <w:rsid w:val="00B4396B"/>
    <w:rsid w:val="00B43A8C"/>
    <w:rsid w:val="00B510F6"/>
    <w:rsid w:val="00B5410D"/>
    <w:rsid w:val="00B564B1"/>
    <w:rsid w:val="00B564B6"/>
    <w:rsid w:val="00B60060"/>
    <w:rsid w:val="00B60332"/>
    <w:rsid w:val="00B60618"/>
    <w:rsid w:val="00B651B9"/>
    <w:rsid w:val="00B71A98"/>
    <w:rsid w:val="00B801E5"/>
    <w:rsid w:val="00B82BFE"/>
    <w:rsid w:val="00B83607"/>
    <w:rsid w:val="00B867A0"/>
    <w:rsid w:val="00B95568"/>
    <w:rsid w:val="00B955C6"/>
    <w:rsid w:val="00B971AD"/>
    <w:rsid w:val="00BA0223"/>
    <w:rsid w:val="00BA139E"/>
    <w:rsid w:val="00BA175C"/>
    <w:rsid w:val="00BA684F"/>
    <w:rsid w:val="00BB0FE8"/>
    <w:rsid w:val="00BC010F"/>
    <w:rsid w:val="00BC4E5F"/>
    <w:rsid w:val="00BC587A"/>
    <w:rsid w:val="00BC78F0"/>
    <w:rsid w:val="00BD1CEC"/>
    <w:rsid w:val="00BD1E4A"/>
    <w:rsid w:val="00BD2203"/>
    <w:rsid w:val="00BD3D7A"/>
    <w:rsid w:val="00BE0033"/>
    <w:rsid w:val="00BE4858"/>
    <w:rsid w:val="00BE64B8"/>
    <w:rsid w:val="00BE6646"/>
    <w:rsid w:val="00BE67F2"/>
    <w:rsid w:val="00BE7E00"/>
    <w:rsid w:val="00BF63C1"/>
    <w:rsid w:val="00BF68C9"/>
    <w:rsid w:val="00C10544"/>
    <w:rsid w:val="00C174F8"/>
    <w:rsid w:val="00C17953"/>
    <w:rsid w:val="00C22363"/>
    <w:rsid w:val="00C22F7D"/>
    <w:rsid w:val="00C23AFC"/>
    <w:rsid w:val="00C23DA4"/>
    <w:rsid w:val="00C25FEB"/>
    <w:rsid w:val="00C338D2"/>
    <w:rsid w:val="00C34BFD"/>
    <w:rsid w:val="00C417D0"/>
    <w:rsid w:val="00C42950"/>
    <w:rsid w:val="00C442AE"/>
    <w:rsid w:val="00C472A2"/>
    <w:rsid w:val="00C5267E"/>
    <w:rsid w:val="00C52FA8"/>
    <w:rsid w:val="00C53981"/>
    <w:rsid w:val="00C541E5"/>
    <w:rsid w:val="00C55671"/>
    <w:rsid w:val="00C603C3"/>
    <w:rsid w:val="00C60CEA"/>
    <w:rsid w:val="00C61F66"/>
    <w:rsid w:val="00C64532"/>
    <w:rsid w:val="00C7196E"/>
    <w:rsid w:val="00C76D48"/>
    <w:rsid w:val="00C8388E"/>
    <w:rsid w:val="00C85045"/>
    <w:rsid w:val="00CA3F65"/>
    <w:rsid w:val="00CB13E6"/>
    <w:rsid w:val="00CB3671"/>
    <w:rsid w:val="00CB4E1A"/>
    <w:rsid w:val="00CB6492"/>
    <w:rsid w:val="00CC22BE"/>
    <w:rsid w:val="00CC2E19"/>
    <w:rsid w:val="00CC3603"/>
    <w:rsid w:val="00CC45F3"/>
    <w:rsid w:val="00CD7193"/>
    <w:rsid w:val="00CE16ED"/>
    <w:rsid w:val="00CE2C50"/>
    <w:rsid w:val="00CE6EF2"/>
    <w:rsid w:val="00D01DC2"/>
    <w:rsid w:val="00D03766"/>
    <w:rsid w:val="00D06F6E"/>
    <w:rsid w:val="00D11758"/>
    <w:rsid w:val="00D12BA5"/>
    <w:rsid w:val="00D207FC"/>
    <w:rsid w:val="00D2238A"/>
    <w:rsid w:val="00D24E0E"/>
    <w:rsid w:val="00D25F6F"/>
    <w:rsid w:val="00D32DFB"/>
    <w:rsid w:val="00D33BD9"/>
    <w:rsid w:val="00D35DEF"/>
    <w:rsid w:val="00D36202"/>
    <w:rsid w:val="00D42F06"/>
    <w:rsid w:val="00D44CF6"/>
    <w:rsid w:val="00D52A4A"/>
    <w:rsid w:val="00D550BF"/>
    <w:rsid w:val="00D61912"/>
    <w:rsid w:val="00D61BC0"/>
    <w:rsid w:val="00D66AF2"/>
    <w:rsid w:val="00D67195"/>
    <w:rsid w:val="00D70012"/>
    <w:rsid w:val="00D702A0"/>
    <w:rsid w:val="00D7340F"/>
    <w:rsid w:val="00D75599"/>
    <w:rsid w:val="00D80559"/>
    <w:rsid w:val="00D824E7"/>
    <w:rsid w:val="00D8505F"/>
    <w:rsid w:val="00D854B5"/>
    <w:rsid w:val="00D863E0"/>
    <w:rsid w:val="00D866E0"/>
    <w:rsid w:val="00D867B1"/>
    <w:rsid w:val="00D86CB2"/>
    <w:rsid w:val="00D91C93"/>
    <w:rsid w:val="00D93340"/>
    <w:rsid w:val="00D97E84"/>
    <w:rsid w:val="00DA03AE"/>
    <w:rsid w:val="00DA1207"/>
    <w:rsid w:val="00DA2E1A"/>
    <w:rsid w:val="00DA3D1A"/>
    <w:rsid w:val="00DA4115"/>
    <w:rsid w:val="00DB052A"/>
    <w:rsid w:val="00DB09C5"/>
    <w:rsid w:val="00DB2527"/>
    <w:rsid w:val="00DB2B0A"/>
    <w:rsid w:val="00DC3124"/>
    <w:rsid w:val="00DC46F6"/>
    <w:rsid w:val="00DC4D16"/>
    <w:rsid w:val="00DC60C5"/>
    <w:rsid w:val="00DD024A"/>
    <w:rsid w:val="00DD14FB"/>
    <w:rsid w:val="00DD192B"/>
    <w:rsid w:val="00DD3267"/>
    <w:rsid w:val="00DE2E28"/>
    <w:rsid w:val="00DE5974"/>
    <w:rsid w:val="00DF0679"/>
    <w:rsid w:val="00DF0D25"/>
    <w:rsid w:val="00DF45EC"/>
    <w:rsid w:val="00DF541D"/>
    <w:rsid w:val="00DF60AA"/>
    <w:rsid w:val="00DF6C62"/>
    <w:rsid w:val="00DF7BB9"/>
    <w:rsid w:val="00E01327"/>
    <w:rsid w:val="00E10C21"/>
    <w:rsid w:val="00E11CFE"/>
    <w:rsid w:val="00E15AB0"/>
    <w:rsid w:val="00E22B2A"/>
    <w:rsid w:val="00E22DA1"/>
    <w:rsid w:val="00E27C3A"/>
    <w:rsid w:val="00E32166"/>
    <w:rsid w:val="00E324F4"/>
    <w:rsid w:val="00E35B5D"/>
    <w:rsid w:val="00E363C9"/>
    <w:rsid w:val="00E40F60"/>
    <w:rsid w:val="00E5280E"/>
    <w:rsid w:val="00E54203"/>
    <w:rsid w:val="00E57EBE"/>
    <w:rsid w:val="00E60E28"/>
    <w:rsid w:val="00E629BA"/>
    <w:rsid w:val="00E64EDE"/>
    <w:rsid w:val="00E72968"/>
    <w:rsid w:val="00E752FC"/>
    <w:rsid w:val="00E77066"/>
    <w:rsid w:val="00E770E2"/>
    <w:rsid w:val="00E87ACF"/>
    <w:rsid w:val="00EA1E82"/>
    <w:rsid w:val="00EA3D0E"/>
    <w:rsid w:val="00EA42E6"/>
    <w:rsid w:val="00EA5AE1"/>
    <w:rsid w:val="00EB129B"/>
    <w:rsid w:val="00EB3D39"/>
    <w:rsid w:val="00EB55D9"/>
    <w:rsid w:val="00EC0921"/>
    <w:rsid w:val="00EC0C78"/>
    <w:rsid w:val="00EC5E5D"/>
    <w:rsid w:val="00ED3908"/>
    <w:rsid w:val="00ED4C01"/>
    <w:rsid w:val="00ED705B"/>
    <w:rsid w:val="00EE0F77"/>
    <w:rsid w:val="00EE349A"/>
    <w:rsid w:val="00EE6EF1"/>
    <w:rsid w:val="00EF0A74"/>
    <w:rsid w:val="00EF39CA"/>
    <w:rsid w:val="00EF6EB4"/>
    <w:rsid w:val="00F013C0"/>
    <w:rsid w:val="00F06133"/>
    <w:rsid w:val="00F121A6"/>
    <w:rsid w:val="00F16117"/>
    <w:rsid w:val="00F2193B"/>
    <w:rsid w:val="00F24C26"/>
    <w:rsid w:val="00F26DAF"/>
    <w:rsid w:val="00F27DD3"/>
    <w:rsid w:val="00F3191C"/>
    <w:rsid w:val="00F34435"/>
    <w:rsid w:val="00F37917"/>
    <w:rsid w:val="00F46C47"/>
    <w:rsid w:val="00F50CAC"/>
    <w:rsid w:val="00F53BB2"/>
    <w:rsid w:val="00F552DE"/>
    <w:rsid w:val="00F55FD1"/>
    <w:rsid w:val="00F6037A"/>
    <w:rsid w:val="00F603DB"/>
    <w:rsid w:val="00F6501E"/>
    <w:rsid w:val="00F70835"/>
    <w:rsid w:val="00F70B3E"/>
    <w:rsid w:val="00F7288B"/>
    <w:rsid w:val="00F8061A"/>
    <w:rsid w:val="00F83A1D"/>
    <w:rsid w:val="00F87258"/>
    <w:rsid w:val="00F9178E"/>
    <w:rsid w:val="00F92F95"/>
    <w:rsid w:val="00F94F2F"/>
    <w:rsid w:val="00FA1914"/>
    <w:rsid w:val="00FA43CE"/>
    <w:rsid w:val="00FB21E9"/>
    <w:rsid w:val="00FB5783"/>
    <w:rsid w:val="00FB7C03"/>
    <w:rsid w:val="00FC04B0"/>
    <w:rsid w:val="00FC174D"/>
    <w:rsid w:val="00FC2FC0"/>
    <w:rsid w:val="00FC40D6"/>
    <w:rsid w:val="00FD2228"/>
    <w:rsid w:val="00FE0444"/>
    <w:rsid w:val="00FF1612"/>
    <w:rsid w:val="00FF1A46"/>
    <w:rsid w:val="00FF54C9"/>
    <w:rsid w:val="00FF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4337"/>
    <o:shapelayout v:ext="edit">
      <o:idmap v:ext="edit" data="1"/>
    </o:shapelayout>
  </w:shapeDefaults>
  <w:decimalSymbol w:val="."/>
  <w:listSeparator w:val=","/>
  <w14:docId w14:val="34ED5D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610159"/>
    <w:pPr>
      <w:ind w:left="720"/>
      <w:contextualSpacing/>
    </w:pPr>
  </w:style>
  <w:style w:type="character" w:customStyle="1" w:styleId="NormaldoubleChar">
    <w:name w:val="Normal double Char"/>
    <w:link w:val="Normaldouble"/>
    <w:rsid w:val="00EB129B"/>
    <w:rPr>
      <w:sz w:val="24"/>
    </w:rPr>
  </w:style>
  <w:style w:type="paragraph" w:styleId="NoSpacing">
    <w:name w:val="No Spacing"/>
    <w:uiPriority w:val="1"/>
    <w:qFormat/>
    <w:rsid w:val="00D70012"/>
    <w:rPr>
      <w:rFonts w:eastAsiaTheme="minorHAnsi" w:cstheme="minorBidi"/>
      <w:sz w:val="24"/>
      <w:szCs w:val="22"/>
    </w:rPr>
  </w:style>
  <w:style w:type="paragraph" w:customStyle="1" w:styleId="Blockquote">
    <w:name w:val="Blockquote"/>
    <w:basedOn w:val="Normal"/>
    <w:link w:val="BlockquoteChar"/>
    <w:qFormat/>
    <w:rsid w:val="00ED4C01"/>
    <w:pPr>
      <w:keepNext/>
      <w:ind w:left="720" w:right="720"/>
      <w:outlineLvl w:val="3"/>
    </w:pPr>
    <w:rPr>
      <w:szCs w:val="24"/>
    </w:rPr>
  </w:style>
  <w:style w:type="character" w:customStyle="1" w:styleId="BlockquoteChar">
    <w:name w:val="Blockquote Char"/>
    <w:link w:val="Blockquote"/>
    <w:rsid w:val="00ED4C01"/>
    <w:rPr>
      <w:sz w:val="24"/>
      <w:szCs w:val="24"/>
    </w:rPr>
  </w:style>
  <w:style w:type="paragraph" w:customStyle="1" w:styleId="CaseCaption">
    <w:name w:val="Case Caption"/>
    <w:basedOn w:val="Normal"/>
    <w:link w:val="CaseCaptionChar"/>
    <w:qFormat/>
    <w:rsid w:val="00251A86"/>
    <w:pPr>
      <w:jc w:val="center"/>
      <w:outlineLvl w:val="3"/>
    </w:pPr>
    <w:rPr>
      <w:b/>
      <w:caps/>
      <w:szCs w:val="24"/>
    </w:rPr>
  </w:style>
  <w:style w:type="paragraph" w:customStyle="1" w:styleId="DocketNo0">
    <w:name w:val="Docket No"/>
    <w:basedOn w:val="Docketnumber"/>
    <w:link w:val="DocketNoChar"/>
    <w:qFormat/>
    <w:rsid w:val="00251A86"/>
    <w:pPr>
      <w:spacing w:after="120"/>
      <w:outlineLvl w:val="3"/>
    </w:pPr>
    <w:rPr>
      <w:szCs w:val="24"/>
    </w:rPr>
  </w:style>
  <w:style w:type="character" w:customStyle="1" w:styleId="CaseCaptionChar">
    <w:name w:val="Case Caption Char"/>
    <w:link w:val="CaseCaption"/>
    <w:rsid w:val="00251A86"/>
    <w:rPr>
      <w:b/>
      <w:caps/>
      <w:sz w:val="24"/>
      <w:szCs w:val="24"/>
    </w:rPr>
  </w:style>
  <w:style w:type="character" w:customStyle="1" w:styleId="DocketNoChar">
    <w:name w:val="Docket No Char"/>
    <w:basedOn w:val="DefaultParagraphFont"/>
    <w:link w:val="DocketNo0"/>
    <w:rsid w:val="00251A86"/>
    <w:rPr>
      <w:b/>
      <w:caps/>
      <w:sz w:val="28"/>
      <w:szCs w:val="24"/>
    </w:rPr>
  </w:style>
  <w:style w:type="paragraph" w:styleId="ListBullet">
    <w:name w:val="List Bullet"/>
    <w:basedOn w:val="Normal"/>
    <w:rsid w:val="00524F64"/>
    <w:pPr>
      <w:numPr>
        <w:numId w:val="14"/>
      </w:numPr>
      <w:contextualSpacing/>
    </w:pPr>
    <w:rPr>
      <w:rFonts w:ascii="Times" w:hAnsi="Times"/>
    </w:rPr>
  </w:style>
  <w:style w:type="character" w:customStyle="1" w:styleId="DocketnumberChar">
    <w:name w:val="Docket number Char"/>
    <w:link w:val="Docketnumber"/>
    <w:rsid w:val="0079478B"/>
    <w:rPr>
      <w:b/>
      <w:caps/>
      <w:sz w:val="28"/>
    </w:rPr>
  </w:style>
  <w:style w:type="character" w:customStyle="1" w:styleId="FooterChar">
    <w:name w:val="Footer Char"/>
    <w:basedOn w:val="DefaultParagraphFont"/>
    <w:link w:val="Footer"/>
    <w:uiPriority w:val="99"/>
    <w:rsid w:val="006B51EA"/>
    <w:rPr>
      <w:sz w:val="16"/>
    </w:rPr>
  </w:style>
  <w:style w:type="character" w:styleId="CommentReference">
    <w:name w:val="annotation reference"/>
    <w:basedOn w:val="DefaultParagraphFont"/>
    <w:rsid w:val="00FA43CE"/>
    <w:rPr>
      <w:sz w:val="16"/>
      <w:szCs w:val="16"/>
    </w:rPr>
  </w:style>
  <w:style w:type="paragraph" w:styleId="CommentText">
    <w:name w:val="annotation text"/>
    <w:basedOn w:val="Normal"/>
    <w:link w:val="CommentTextChar"/>
    <w:rsid w:val="00FA43CE"/>
    <w:rPr>
      <w:sz w:val="20"/>
    </w:rPr>
  </w:style>
  <w:style w:type="character" w:customStyle="1" w:styleId="CommentTextChar">
    <w:name w:val="Comment Text Char"/>
    <w:basedOn w:val="DefaultParagraphFont"/>
    <w:link w:val="CommentText"/>
    <w:rsid w:val="00FA43CE"/>
  </w:style>
  <w:style w:type="paragraph" w:styleId="CommentSubject">
    <w:name w:val="annotation subject"/>
    <w:basedOn w:val="CommentText"/>
    <w:next w:val="CommentText"/>
    <w:link w:val="CommentSubjectChar"/>
    <w:rsid w:val="00FA43CE"/>
    <w:rPr>
      <w:b/>
      <w:bCs/>
    </w:rPr>
  </w:style>
  <w:style w:type="character" w:customStyle="1" w:styleId="CommentSubjectChar">
    <w:name w:val="Comment Subject Char"/>
    <w:basedOn w:val="CommentTextChar"/>
    <w:link w:val="CommentSubject"/>
    <w:rsid w:val="00FA43C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55563">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973099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829F3-6966-4581-A347-19FD32080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633</Words>
  <Characters>3573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2020-10-29T15:33:00Z</dcterms:created>
  <dcterms:modified xsi:type="dcterms:W3CDTF">2020-10-29T15:36:00Z</dcterms:modified>
</cp:coreProperties>
</file>